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5" w:rsidRPr="00362CE5" w:rsidRDefault="00362CE5" w:rsidP="00362C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ROZPORZĄDZENIE</w:t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MINISTRA FINANSÓW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footnoteReference w:id="1"/>
      </w:r>
    </w:p>
    <w:p w:rsidR="00362CE5" w:rsidRPr="00362CE5" w:rsidRDefault="00362CE5" w:rsidP="00362C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 dnia 19 lutego 2014 r.</w:t>
      </w:r>
    </w:p>
    <w:p w:rsidR="00362CE5" w:rsidRDefault="00362CE5" w:rsidP="00362C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sprawie łącznego sprawozdania finansowego komitetu wyborczego, który zarejestrował kandydata na wójta, burmistrza albo prezydenta miasta</w:t>
      </w:r>
    </w:p>
    <w:p w:rsidR="00362CE5" w:rsidRDefault="00362CE5" w:rsidP="00362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362CE5" w:rsidRPr="00362CE5" w:rsidRDefault="00362CE5" w:rsidP="00362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362CE5" w:rsidRPr="00362CE5" w:rsidRDefault="00362CE5" w:rsidP="00362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 podstawie art. 476 § 3 ustawy z dnia 5 stycznia 2011 r. – Kodeks wyborczy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(Dz. U. Nr 21, poz. 112, z </w:t>
      </w:r>
      <w:proofErr w:type="spellStart"/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późn</w:t>
      </w:r>
      <w:proofErr w:type="spellEnd"/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 zm.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footnoteReference w:id="2"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pl-PL"/>
        </w:rPr>
        <w:t>)</w:t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 zarządza się, co następuje:</w:t>
      </w:r>
    </w:p>
    <w:p w:rsidR="00362CE5" w:rsidRPr="00362CE5" w:rsidRDefault="00362CE5" w:rsidP="00362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1. Rozporządzenie określa:</w:t>
      </w:r>
    </w:p>
    <w:p w:rsidR="00362CE5" w:rsidRPr="00362CE5" w:rsidRDefault="00362CE5" w:rsidP="00362CE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wzór łącznego sprawozdania finansowego komitetu wyborczego o źródłach pozyskanych funduszy oraz poniesionych wydatkach na cele wyborcze, zwanego dalej „łącznym sprawozdaniem finansowym”;</w:t>
      </w:r>
    </w:p>
    <w:p w:rsidR="00362CE5" w:rsidRPr="00362CE5" w:rsidRDefault="00362CE5" w:rsidP="00362CE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szczegółowy zakres informacji zawartych w łącznym sprawozdaniu finansowym;</w:t>
      </w:r>
    </w:p>
    <w:p w:rsidR="00362CE5" w:rsidRPr="00362CE5" w:rsidRDefault="00362CE5" w:rsidP="00362CE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wykaz rodzajów dokumentów, jakie należy załączyć do łącznego sprawozdania finansowego.</w:t>
      </w:r>
    </w:p>
    <w:p w:rsidR="00362CE5" w:rsidRPr="00362CE5" w:rsidRDefault="00362CE5" w:rsidP="00362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2. Wzór łącznego sprawozdania finansowego stanowi załącznik nr 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 rozporządzenia.</w:t>
      </w:r>
    </w:p>
    <w:p w:rsidR="00362CE5" w:rsidRPr="00362CE5" w:rsidRDefault="00362CE5" w:rsidP="00362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 Wykaz rodzajów dokumentów, jakie należy załączyć do łącznego sprawozdania finansowego, stanowi załącznik nr 2 do rozporządzenia.</w:t>
      </w:r>
    </w:p>
    <w:p w:rsidR="00362CE5" w:rsidRPr="00362CE5" w:rsidRDefault="00362CE5" w:rsidP="00362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4. Szczegółowy zakres informacji zawartych w sprawozdaniu finansowym obejmuje:</w:t>
      </w:r>
    </w:p>
    <w:p w:rsidR="00362CE5" w:rsidRPr="00362CE5" w:rsidRDefault="00362CE5" w:rsidP="00362CE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informacje ogólne, które zawierają dane o:</w:t>
      </w:r>
    </w:p>
    <w:p w:rsidR="00362CE5" w:rsidRPr="00362CE5" w:rsidRDefault="00362CE5" w:rsidP="00362CE5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przychodach lub wpływach, na które składają się:</w:t>
      </w:r>
    </w:p>
    <w:p w:rsidR="00362CE5" w:rsidRPr="00362CE5" w:rsidRDefault="00362CE5" w:rsidP="00362CE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środki pieniężne gromadzone na rachunku bankowym komitetu wyborczego,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tym pochodzące z wpłat od osób fizycznych, z odsetek od środków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rachunku bankowym, z kredytów oraz z funduszy wyborczych partii politycznych,</w:t>
      </w:r>
    </w:p>
    <w:p w:rsidR="00362CE5" w:rsidRPr="00362CE5" w:rsidRDefault="00362CE5" w:rsidP="00362CE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wartość innych przychodów lub wpływów,</w:t>
      </w:r>
    </w:p>
    <w:p w:rsidR="00362CE5" w:rsidRPr="00362CE5" w:rsidRDefault="00362CE5" w:rsidP="00362CE5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wydatkach lub kosztach, na które składają się:</w:t>
      </w:r>
    </w:p>
    <w:p w:rsidR="00362CE5" w:rsidRPr="00362CE5" w:rsidRDefault="00362CE5" w:rsidP="00362CE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koszty administracyjne, w tym koszty wynajmu powierzchni biurowej wraz </w:t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 xml:space="preserve">z kosztami energii elektrycznej, koszty telekomunikacyjne, koszty utworzenia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 utrzymania strony internetowej komitetu wyborczego,</w:t>
      </w:r>
    </w:p>
    <w:p w:rsidR="00362CE5" w:rsidRPr="00362CE5" w:rsidRDefault="00362CE5" w:rsidP="00362CE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wydatki poniesione na usługi obce w związku z:</w:t>
      </w:r>
    </w:p>
    <w:p w:rsidR="00362CE5" w:rsidRPr="00362CE5" w:rsidRDefault="00362CE5" w:rsidP="00362CE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korzystaniem ze środków masowego przekazu i nośników plakatów,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 podziałem na usługi wykonywane przez dzienniki i czasopisma, radio, telewizję, nośniki plakatów, reklamę w Internecie,</w:t>
      </w:r>
    </w:p>
    <w:p w:rsidR="00362CE5" w:rsidRPr="00362CE5" w:rsidRDefault="00362CE5" w:rsidP="00362CE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wykonaniem materiałów wyborczych, w tym ich wytworzenie oraz prace koncepcyjne, prace projektowe, z podziałem na plakaty wyborcze, filmy reklamowe i spoty, ulotki i inne wydawnictwa, reklamę w Internecie, inne materiały wyborcze,</w:t>
      </w:r>
    </w:p>
    <w:p w:rsidR="00362CE5" w:rsidRPr="00362CE5" w:rsidRDefault="00362CE5" w:rsidP="00362CE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kosztami spotkań wyborczych,</w:t>
      </w:r>
    </w:p>
    <w:p w:rsidR="00362CE5" w:rsidRPr="00362CE5" w:rsidRDefault="00362CE5" w:rsidP="00362CE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kosztami podróży i noclegów,</w:t>
      </w:r>
    </w:p>
    <w:p w:rsidR="00362CE5" w:rsidRPr="00362CE5" w:rsidRDefault="00362CE5" w:rsidP="00362CE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pozostałymi kosztami poniesionymi na usługi obce,</w:t>
      </w:r>
    </w:p>
    <w:p w:rsidR="00362CE5" w:rsidRPr="00362CE5" w:rsidRDefault="00362CE5" w:rsidP="00362CE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wynagrodzenia i składki na ubezpieczenia społeczne, w tym z tytułu umów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 dzieło i umów zlecenia, nieujęte jako koszty administracyjne lub wydatki poniesione na usługi obce,</w:t>
      </w:r>
    </w:p>
    <w:p w:rsidR="00362CE5" w:rsidRPr="00362CE5" w:rsidRDefault="00362CE5" w:rsidP="00362CE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pozostałe wydatki,</w:t>
      </w:r>
    </w:p>
    <w:p w:rsidR="00362CE5" w:rsidRPr="00362CE5" w:rsidRDefault="00362CE5" w:rsidP="00362CE5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wysokości nadwyżki, o której mowa w art. 138 § 1–3 ustawy z dnia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5 stycznia 2011 r. – Kodeks wyborczy;</w:t>
      </w:r>
    </w:p>
    <w:p w:rsidR="00362CE5" w:rsidRPr="00362CE5" w:rsidRDefault="00362CE5" w:rsidP="00362CE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informacje szczegółowe sprawozdania, które zawierają następujące dane o:</w:t>
      </w:r>
    </w:p>
    <w:p w:rsidR="00362CE5" w:rsidRPr="00362CE5" w:rsidRDefault="00362CE5" w:rsidP="00362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numerze rachunku bankowego komitetu wyborczego, obrotach na rachunku bankowym, stanie rachunku w dniu złożenia sprawozdania finansowego,</w:t>
      </w:r>
    </w:p>
    <w:p w:rsidR="00362CE5" w:rsidRPr="00362CE5" w:rsidRDefault="00362CE5" w:rsidP="00362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imionach, nazwiskach i miejscowościach zamieszkania osób fizycznych, których wpłaty zostały przyjęte i nie zostały zwrócone, wraz z wysokością wpłaty (suma wpłat od danej osoby),</w:t>
      </w:r>
    </w:p>
    <w:p w:rsidR="00362CE5" w:rsidRPr="00362CE5" w:rsidRDefault="00362CE5" w:rsidP="00362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imionach, nazwiskach i miejscowościach zamieszkania osób fizycznych, których wpłaty, dokonane w inny sposób niż czekiem rozrachunkowym, przelewem lub kartą płatniczą, zostały przyjęte i nie zostały zwrócone, wraz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z wysokością wpłaty (suma wpłat od danej osoby, dokonanych w inny sposób niż czekiem rozrachunkowym, przelewem lub kartą płatniczą),</w:t>
      </w:r>
    </w:p>
    <w:p w:rsidR="00362CE5" w:rsidRPr="00362CE5" w:rsidRDefault="00362CE5" w:rsidP="00362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otrzymanych kredytach bankowych, spłaconych oraz pozostałych do spłacenia, w tym o nazwach i siedzibach kredytodawców oraz o warunkach uzyskania kredytu,</w:t>
      </w:r>
    </w:p>
    <w:p w:rsidR="00362CE5" w:rsidRPr="00362CE5" w:rsidRDefault="00362CE5" w:rsidP="00362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zobowiązaniach niespłaconych na ostatni dzień okresu sprawozdawczego, innych niż z tytułu kredytu, z podaniem imion, nazwisk i miejscowości zamieszkania lub nazw i siedzib wierzycieli oraz kwotach zobowiązań pozostałych do spłaty,</w:t>
      </w:r>
    </w:p>
    <w:p w:rsidR="00362CE5" w:rsidRPr="00362CE5" w:rsidRDefault="00362CE5" w:rsidP="00362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funduszach wyborczych, z których pochodzą środki finansowe, wraz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 określeniem ich wysokości,</w:t>
      </w:r>
    </w:p>
    <w:p w:rsidR="00362CE5" w:rsidRPr="00362CE5" w:rsidRDefault="00362CE5" w:rsidP="00362CE5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imionach, nazwiskach i miejscowościach zamieszkania lub nazwach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 siedzibach podmiotów, które dokonały na rzecz komitetu wyborczego świadczeń niewymienionych w lit. </w:t>
      </w:r>
      <w:proofErr w:type="spellStart"/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b–d</w:t>
      </w:r>
      <w:proofErr w:type="spellEnd"/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oraz lit. f, wraz z wartością świadczenia, z wyjątkiem świadczeń:</w:t>
      </w:r>
    </w:p>
    <w:p w:rsidR="00362CE5" w:rsidRPr="00362CE5" w:rsidRDefault="00362CE5" w:rsidP="00362CE5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polegających na nieodpłatnym rozpowszechnianiu plakatów i ulotek wyborczych przez osoby fizyczne,</w:t>
      </w:r>
    </w:p>
    <w:p w:rsidR="00362CE5" w:rsidRPr="00362CE5" w:rsidRDefault="00362CE5" w:rsidP="00362CE5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określonych w art. 133 ustawy z dnia 5 stycznia 2011 r. – Kodeks wyborczy.</w:t>
      </w:r>
    </w:p>
    <w:p w:rsidR="00362CE5" w:rsidRDefault="00362CE5" w:rsidP="00362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62CE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5. Rozporządzenie wchodzi w życie po upływie 14 dni od dnia ogłoszenia.</w:t>
      </w:r>
    </w:p>
    <w:p w:rsidR="005429EF" w:rsidRDefault="005429EF" w:rsidP="00E52F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sectPr w:rsidR="005429EF" w:rsidSect="005429EF">
          <w:headerReference w:type="first" r:id="rId8"/>
          <w:pgSz w:w="11906" w:h="16838"/>
          <w:pgMar w:top="1107" w:right="1417" w:bottom="1417" w:left="1417" w:header="708" w:footer="708" w:gutter="0"/>
          <w:cols w:space="708"/>
          <w:docGrid w:linePitch="360"/>
        </w:sectPr>
      </w:pPr>
    </w:p>
    <w:p w:rsidR="005429EF" w:rsidRDefault="005429EF" w:rsidP="005429EF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D2421E">
        <w:rPr>
          <w:rFonts w:ascii="Times New Roman" w:hAnsi="Times New Roman" w:cs="Times New Roman"/>
          <w:b/>
          <w:bCs/>
        </w:rPr>
        <w:lastRenderedPageBreak/>
        <w:t>ŁĄCZNE SPRAWOZDANIE FINANSOWE</w:t>
      </w:r>
      <w:r w:rsidR="00D2421E" w:rsidRPr="00D2421E">
        <w:rPr>
          <w:rFonts w:ascii="Times New Roman" w:hAnsi="Times New Roman" w:cs="Times New Roman"/>
          <w:b/>
          <w:bCs/>
        </w:rPr>
        <w:t xml:space="preserve"> KOMITETU WYBORCZEGO O ŹRÓDŁACH POZYSKANYCH FUNDUSZY ORAZ PONIESIONYCH WYDATKACH NA CELE WYBORCZE</w:t>
      </w:r>
    </w:p>
    <w:p w:rsidR="00D2421E" w:rsidRDefault="00D2421E" w:rsidP="005429EF">
      <w:pPr>
        <w:spacing w:before="240"/>
        <w:jc w:val="center"/>
        <w:rPr>
          <w:rFonts w:ascii="Times New Roman" w:hAnsi="Times New Roman" w:cs="Times New Roman"/>
          <w:b/>
          <w:bCs/>
        </w:rPr>
      </w:pPr>
    </w:p>
    <w:p w:rsidR="00D2421E" w:rsidRPr="00D2421E" w:rsidRDefault="00D2421E" w:rsidP="00D242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21E">
        <w:rPr>
          <w:rFonts w:ascii="Times New Roman" w:hAnsi="Times New Roman" w:cs="Times New Roman"/>
        </w:rPr>
        <w:t>Komitet wyborczy</w:t>
      </w:r>
    </w:p>
    <w:p w:rsidR="005429EF" w:rsidRPr="00D2421E" w:rsidRDefault="005429EF" w:rsidP="00D24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9EF" w:rsidRPr="00D2421E" w:rsidRDefault="005429EF" w:rsidP="00D2421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242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D2421E">
        <w:rPr>
          <w:rFonts w:ascii="Times New Roman" w:hAnsi="Times New Roman" w:cs="Times New Roman"/>
        </w:rPr>
        <w:t>................</w:t>
      </w:r>
      <w:r w:rsidR="00D2421E">
        <w:rPr>
          <w:rFonts w:ascii="Times New Roman" w:hAnsi="Times New Roman" w:cs="Times New Roman"/>
        </w:rPr>
        <w:br/>
      </w:r>
      <w:r w:rsidRPr="00D2421E">
        <w:rPr>
          <w:rFonts w:ascii="Times New Roman" w:hAnsi="Times New Roman" w:cs="Times New Roman"/>
          <w:vertAlign w:val="superscript"/>
        </w:rPr>
        <w:t>(pełna nazwa komitetu wyborczego)</w:t>
      </w:r>
    </w:p>
    <w:p w:rsidR="00D2421E" w:rsidRPr="00D2421E" w:rsidRDefault="00D2421E" w:rsidP="00D2421E">
      <w:pPr>
        <w:pStyle w:val="Tekstpodstawowy"/>
        <w:rPr>
          <w:rFonts w:ascii="Times New Roman" w:hAnsi="Times New Roman" w:cs="Times New Roman"/>
          <w:sz w:val="14"/>
          <w:szCs w:val="22"/>
        </w:rPr>
      </w:pPr>
    </w:p>
    <w:p w:rsidR="00D2421E" w:rsidRPr="00D2421E" w:rsidRDefault="00D2421E" w:rsidP="00D2421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242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br/>
      </w:r>
      <w:r w:rsidRPr="00D2421E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adres siedziby </w:t>
      </w:r>
      <w:r w:rsidRPr="00D2421E">
        <w:rPr>
          <w:rFonts w:ascii="Times New Roman" w:hAnsi="Times New Roman" w:cs="Times New Roman"/>
          <w:vertAlign w:val="superscript"/>
        </w:rPr>
        <w:t>komitetu wyborczego)</w:t>
      </w:r>
    </w:p>
    <w:p w:rsidR="005429EF" w:rsidRPr="00D2421E" w:rsidRDefault="005429EF" w:rsidP="00D2421E">
      <w:pPr>
        <w:pStyle w:val="Tekstpodstawowy"/>
        <w:rPr>
          <w:rFonts w:ascii="Times New Roman" w:hAnsi="Times New Roman" w:cs="Times New Roman"/>
          <w:sz w:val="14"/>
          <w:szCs w:val="22"/>
        </w:rPr>
      </w:pPr>
    </w:p>
    <w:p w:rsidR="00D2421E" w:rsidRPr="00D2421E" w:rsidRDefault="00D2421E" w:rsidP="00D2421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242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br/>
      </w:r>
      <w:r w:rsidRPr="00D2421E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imię – imiona, nazwisko, miejscowość zamieszkania </w:t>
      </w:r>
      <w:r w:rsidRPr="00D2421E">
        <w:rPr>
          <w:rFonts w:ascii="Times New Roman" w:hAnsi="Times New Roman" w:cs="Times New Roman"/>
          <w:vertAlign w:val="superscript"/>
        </w:rPr>
        <w:t>pełn</w:t>
      </w:r>
      <w:r>
        <w:rPr>
          <w:rFonts w:ascii="Times New Roman" w:hAnsi="Times New Roman" w:cs="Times New Roman"/>
          <w:vertAlign w:val="superscript"/>
        </w:rPr>
        <w:t xml:space="preserve">omocnika komitetu </w:t>
      </w:r>
      <w:r w:rsidRPr="00D2421E">
        <w:rPr>
          <w:rFonts w:ascii="Times New Roman" w:hAnsi="Times New Roman" w:cs="Times New Roman"/>
          <w:vertAlign w:val="superscript"/>
        </w:rPr>
        <w:t>wyborczego)</w:t>
      </w:r>
    </w:p>
    <w:p w:rsidR="00D2421E" w:rsidRPr="00D2421E" w:rsidRDefault="00D2421E" w:rsidP="00D2421E">
      <w:pPr>
        <w:pStyle w:val="Tekstpodstawowy"/>
        <w:rPr>
          <w:rFonts w:ascii="Times New Roman" w:hAnsi="Times New Roman" w:cs="Times New Roman"/>
          <w:sz w:val="14"/>
          <w:szCs w:val="22"/>
        </w:rPr>
      </w:pPr>
    </w:p>
    <w:p w:rsidR="00D2421E" w:rsidRPr="00D2421E" w:rsidRDefault="00D2421E" w:rsidP="00D2421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242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br/>
      </w:r>
      <w:r w:rsidRPr="00D2421E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imię – imiona, nazwisko, miejscowość zamieszkania </w:t>
      </w:r>
      <w:r w:rsidRPr="00D2421E">
        <w:rPr>
          <w:rFonts w:ascii="Times New Roman" w:hAnsi="Times New Roman" w:cs="Times New Roman"/>
          <w:vertAlign w:val="superscript"/>
        </w:rPr>
        <w:t>pełn</w:t>
      </w:r>
      <w:r>
        <w:rPr>
          <w:rFonts w:ascii="Times New Roman" w:hAnsi="Times New Roman" w:cs="Times New Roman"/>
          <w:vertAlign w:val="superscript"/>
        </w:rPr>
        <w:t xml:space="preserve">omocnika finansowego komitetu </w:t>
      </w:r>
      <w:r w:rsidRPr="00D2421E">
        <w:rPr>
          <w:rFonts w:ascii="Times New Roman" w:hAnsi="Times New Roman" w:cs="Times New Roman"/>
          <w:vertAlign w:val="superscript"/>
        </w:rPr>
        <w:t>wyborczego</w:t>
      </w:r>
      <w:r w:rsidR="00494B26">
        <w:rPr>
          <w:rFonts w:ascii="Times New Roman" w:hAnsi="Times New Roman" w:cs="Times New Roman"/>
          <w:vertAlign w:val="superscript"/>
        </w:rPr>
        <w:t>)</w:t>
      </w:r>
    </w:p>
    <w:p w:rsidR="00D2421E" w:rsidRPr="00D2421E" w:rsidRDefault="00D2421E" w:rsidP="00D2421E">
      <w:pPr>
        <w:pStyle w:val="Tekstpodstawowy"/>
        <w:rPr>
          <w:rFonts w:ascii="Times New Roman" w:hAnsi="Times New Roman" w:cs="Times New Roman"/>
          <w:sz w:val="14"/>
          <w:szCs w:val="22"/>
        </w:rPr>
      </w:pPr>
    </w:p>
    <w:p w:rsidR="00D2421E" w:rsidRPr="00D2421E" w:rsidRDefault="00D2421E" w:rsidP="00D2421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242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br/>
      </w:r>
      <w:r w:rsidRPr="00D2421E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nazwa organu wyborczego, któremu jest przedkładane s</w:t>
      </w:r>
      <w:r w:rsidRPr="00D2421E">
        <w:rPr>
          <w:rFonts w:ascii="Times New Roman" w:hAnsi="Times New Roman" w:cs="Times New Roman"/>
          <w:vertAlign w:val="superscript"/>
        </w:rPr>
        <w:t>p</w:t>
      </w:r>
      <w:r>
        <w:rPr>
          <w:rFonts w:ascii="Times New Roman" w:hAnsi="Times New Roman" w:cs="Times New Roman"/>
          <w:vertAlign w:val="superscript"/>
        </w:rPr>
        <w:t>rawozdani</w:t>
      </w:r>
      <w:r w:rsidRPr="00D2421E">
        <w:rPr>
          <w:rFonts w:ascii="Times New Roman" w:hAnsi="Times New Roman" w:cs="Times New Roman"/>
          <w:vertAlign w:val="superscript"/>
        </w:rPr>
        <w:t>e)</w:t>
      </w:r>
    </w:p>
    <w:p w:rsidR="005429EF" w:rsidRPr="00D2421E" w:rsidRDefault="005429EF" w:rsidP="00D242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29EF" w:rsidRPr="00D2421E" w:rsidRDefault="005429EF" w:rsidP="00D2421E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429EF" w:rsidRPr="00D2421E" w:rsidRDefault="005429EF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21E">
        <w:rPr>
          <w:rFonts w:ascii="Times New Roman" w:hAnsi="Times New Roman" w:cs="Times New Roman"/>
          <w:sz w:val="20"/>
          <w:szCs w:val="20"/>
        </w:rPr>
        <w:t xml:space="preserve">W wykonaniu obowiązku nałożonego art. </w:t>
      </w:r>
      <w:r w:rsidR="00D2421E" w:rsidRPr="00D2421E">
        <w:rPr>
          <w:rFonts w:ascii="Times New Roman" w:hAnsi="Times New Roman" w:cs="Times New Roman"/>
          <w:sz w:val="20"/>
          <w:szCs w:val="20"/>
        </w:rPr>
        <w:t xml:space="preserve">476 § </w:t>
      </w:r>
      <w:r w:rsidRPr="00D2421E">
        <w:rPr>
          <w:rFonts w:ascii="Times New Roman" w:hAnsi="Times New Roman" w:cs="Times New Roman"/>
          <w:sz w:val="20"/>
          <w:szCs w:val="20"/>
        </w:rPr>
        <w:t>2</w:t>
      </w:r>
      <w:r w:rsidR="00D2421E" w:rsidRPr="00D2421E">
        <w:rPr>
          <w:rFonts w:ascii="Times New Roman" w:hAnsi="Times New Roman" w:cs="Times New Roman"/>
          <w:sz w:val="20"/>
          <w:szCs w:val="20"/>
        </w:rPr>
        <w:t xml:space="preserve"> </w:t>
      </w:r>
      <w:r w:rsidRPr="00D2421E">
        <w:rPr>
          <w:rFonts w:ascii="Times New Roman" w:hAnsi="Times New Roman" w:cs="Times New Roman"/>
          <w:sz w:val="20"/>
          <w:szCs w:val="20"/>
        </w:rPr>
        <w:t xml:space="preserve">ustawy z dnia </w:t>
      </w:r>
      <w:r w:rsidR="00D2421E" w:rsidRPr="00D2421E">
        <w:rPr>
          <w:rFonts w:ascii="Times New Roman" w:hAnsi="Times New Roman" w:cs="Times New Roman"/>
          <w:sz w:val="20"/>
          <w:szCs w:val="20"/>
        </w:rPr>
        <w:t xml:space="preserve">5 stycznia 2011 – Kodeks wyborczy </w:t>
      </w:r>
      <w:r w:rsidR="00D2421E">
        <w:rPr>
          <w:rFonts w:ascii="Times New Roman" w:hAnsi="Times New Roman" w:cs="Times New Roman"/>
          <w:sz w:val="20"/>
          <w:szCs w:val="20"/>
        </w:rPr>
        <w:br/>
      </w:r>
      <w:r w:rsidRPr="00D2421E">
        <w:rPr>
          <w:rFonts w:ascii="Times New Roman" w:hAnsi="Times New Roman" w:cs="Times New Roman"/>
          <w:sz w:val="20"/>
          <w:szCs w:val="20"/>
        </w:rPr>
        <w:t xml:space="preserve">(Dz. U. Nr </w:t>
      </w:r>
      <w:r w:rsidR="00D2421E" w:rsidRPr="00D2421E">
        <w:rPr>
          <w:rFonts w:ascii="Times New Roman" w:hAnsi="Times New Roman" w:cs="Times New Roman"/>
          <w:sz w:val="20"/>
          <w:szCs w:val="20"/>
        </w:rPr>
        <w:t>2</w:t>
      </w:r>
      <w:r w:rsidRPr="00D2421E">
        <w:rPr>
          <w:rFonts w:ascii="Times New Roman" w:hAnsi="Times New Roman" w:cs="Times New Roman"/>
          <w:sz w:val="20"/>
          <w:szCs w:val="20"/>
        </w:rPr>
        <w:t xml:space="preserve">1, poz. </w:t>
      </w:r>
      <w:r w:rsidR="00D2421E" w:rsidRPr="00D2421E">
        <w:rPr>
          <w:rFonts w:ascii="Times New Roman" w:hAnsi="Times New Roman" w:cs="Times New Roman"/>
          <w:sz w:val="20"/>
          <w:szCs w:val="20"/>
        </w:rPr>
        <w:t>112</w:t>
      </w:r>
      <w:r w:rsidRPr="00D2421E">
        <w:rPr>
          <w:rFonts w:ascii="Times New Roman" w:hAnsi="Times New Roman" w:cs="Times New Roman"/>
          <w:sz w:val="20"/>
          <w:szCs w:val="20"/>
        </w:rPr>
        <w:t>,</w:t>
      </w:r>
      <w:r w:rsidR="00D2421E" w:rsidRPr="00D2421E">
        <w:rPr>
          <w:rFonts w:ascii="Times New Roman" w:hAnsi="Times New Roman" w:cs="Times New Roman"/>
          <w:sz w:val="20"/>
          <w:szCs w:val="20"/>
        </w:rPr>
        <w:t xml:space="preserve"> </w:t>
      </w:r>
      <w:r w:rsidRPr="00D2421E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D2421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2421E">
        <w:rPr>
          <w:rFonts w:ascii="Times New Roman" w:hAnsi="Times New Roman" w:cs="Times New Roman"/>
          <w:sz w:val="20"/>
          <w:szCs w:val="20"/>
        </w:rPr>
        <w:t>. zm.) przed</w:t>
      </w:r>
      <w:r w:rsidR="00D2421E" w:rsidRPr="00D2421E">
        <w:rPr>
          <w:rFonts w:ascii="Times New Roman" w:hAnsi="Times New Roman" w:cs="Times New Roman"/>
          <w:sz w:val="20"/>
          <w:szCs w:val="20"/>
        </w:rPr>
        <w:t xml:space="preserve">kładam łączne </w:t>
      </w:r>
      <w:r w:rsidRPr="00D2421E">
        <w:rPr>
          <w:rFonts w:ascii="Times New Roman" w:hAnsi="Times New Roman" w:cs="Times New Roman"/>
          <w:sz w:val="20"/>
          <w:szCs w:val="20"/>
        </w:rPr>
        <w:t xml:space="preserve">sprawozdanie finansowe </w:t>
      </w:r>
      <w:r w:rsidR="00D2421E" w:rsidRPr="00D2421E">
        <w:rPr>
          <w:rFonts w:ascii="Times New Roman" w:hAnsi="Times New Roman" w:cs="Times New Roman"/>
          <w:sz w:val="20"/>
          <w:szCs w:val="20"/>
        </w:rPr>
        <w:t>wraz z załączonymi dokumentami</w:t>
      </w:r>
      <w:r w:rsidRPr="00D2421E">
        <w:rPr>
          <w:rFonts w:ascii="Times New Roman" w:hAnsi="Times New Roman" w:cs="Times New Roman"/>
          <w:sz w:val="20"/>
          <w:szCs w:val="20"/>
        </w:rPr>
        <w:t>:</w:t>
      </w:r>
    </w:p>
    <w:p w:rsidR="00D2421E" w:rsidRPr="00D2421E" w:rsidRDefault="00D2421E" w:rsidP="00D24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D2421E" w:rsidRPr="00D2421E" w:rsidRDefault="0055287F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D2421E" w:rsidRPr="00D2421E">
        <w:rPr>
          <w:rFonts w:ascii="Times New Roman" w:hAnsi="Times New Roman" w:cs="Times New Roman"/>
          <w:sz w:val="20"/>
          <w:szCs w:val="20"/>
        </w:rPr>
        <w:t>a okres od dnia …………………………………… r. do dnia …………………………………… r.</w:t>
      </w:r>
    </w:p>
    <w:p w:rsidR="00D2421E" w:rsidRDefault="00D2421E" w:rsidP="00D242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29EF" w:rsidRPr="00D2421E" w:rsidRDefault="005429EF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21E">
        <w:rPr>
          <w:rFonts w:ascii="Times New Roman" w:hAnsi="Times New Roman" w:cs="Times New Roman"/>
          <w:b/>
          <w:bCs/>
          <w:sz w:val="20"/>
          <w:szCs w:val="20"/>
        </w:rPr>
        <w:t>I. Informacje ogólne</w:t>
      </w:r>
    </w:p>
    <w:p w:rsidR="005429EF" w:rsidRPr="00D2421E" w:rsidRDefault="005429EF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2410"/>
      </w:tblGrid>
      <w:tr w:rsidR="005429EF" w:rsidRPr="00D2421E" w:rsidTr="007433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9EF" w:rsidRPr="00D2421E" w:rsidRDefault="005429EF" w:rsidP="00D2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9EF" w:rsidRPr="00D2421E" w:rsidRDefault="005429EF" w:rsidP="0019320B">
            <w:pPr>
              <w:spacing w:after="0" w:line="240" w:lineRule="auto"/>
              <w:ind w:firstLine="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EF" w:rsidRPr="00D2421E" w:rsidRDefault="005429EF" w:rsidP="00D2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Kwota w zł</w:t>
            </w:r>
          </w:p>
        </w:tc>
      </w:tr>
      <w:tr w:rsidR="005429EF" w:rsidRPr="00D2421E" w:rsidTr="007433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429EF" w:rsidRPr="0055287F" w:rsidRDefault="005429EF" w:rsidP="00D24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87F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9EF" w:rsidRPr="00D2421E" w:rsidRDefault="005429EF" w:rsidP="00494B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  <w:r w:rsidR="00552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</w:t>
            </w:r>
            <w:r w:rsidRPr="00D2421E">
              <w:rPr>
                <w:rFonts w:ascii="Times New Roman" w:hAnsi="Times New Roman" w:cs="Times New Roman"/>
                <w:b/>
                <w:sz w:val="20"/>
                <w:szCs w:val="20"/>
              </w:rPr>
              <w:t>wpływy (</w:t>
            </w:r>
            <w:proofErr w:type="spellStart"/>
            <w:r w:rsidRPr="00D2421E">
              <w:rPr>
                <w:rFonts w:ascii="Times New Roman" w:hAnsi="Times New Roman" w:cs="Times New Roman"/>
                <w:b/>
                <w:sz w:val="20"/>
                <w:szCs w:val="20"/>
              </w:rPr>
              <w:t>I+II</w:t>
            </w:r>
            <w:proofErr w:type="spellEnd"/>
            <w:r w:rsidRPr="00D242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EF" w:rsidRPr="00D2421E" w:rsidRDefault="005429EF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29EF" w:rsidRPr="00D2421E" w:rsidTr="007433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429EF" w:rsidRPr="00D2421E" w:rsidRDefault="00E35BD1" w:rsidP="00E3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9EF" w:rsidRPr="00D2421E" w:rsidRDefault="005429EF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Środki pieniężne </w:t>
            </w:r>
            <w:r w:rsidR="00D2421E">
              <w:rPr>
                <w:rFonts w:ascii="Times New Roman" w:hAnsi="Times New Roman" w:cs="Times New Roman"/>
                <w:sz w:val="20"/>
                <w:szCs w:val="20"/>
              </w:rPr>
              <w:t xml:space="preserve">gromadzone na 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rachunku bankowym: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EF" w:rsidRPr="00D2421E" w:rsidRDefault="005429EF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29EF" w:rsidRPr="00D2421E" w:rsidTr="007433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429EF" w:rsidRPr="00D2421E" w:rsidRDefault="005429EF" w:rsidP="00E3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9EF" w:rsidRPr="00D2421E" w:rsidRDefault="005429EF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2421E">
              <w:rPr>
                <w:rFonts w:ascii="Times New Roman" w:hAnsi="Times New Roman" w:cs="Times New Roman"/>
                <w:sz w:val="20"/>
                <w:szCs w:val="20"/>
              </w:rPr>
              <w:t xml:space="preserve">pochodzące z 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wpłat od osób fizycznych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EF" w:rsidRPr="00D2421E" w:rsidRDefault="005429EF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29EF" w:rsidRPr="00D2421E" w:rsidTr="007433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429EF" w:rsidRPr="00D2421E" w:rsidRDefault="005429EF" w:rsidP="00E3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9EF" w:rsidRPr="00D2421E" w:rsidRDefault="005429EF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2421E">
              <w:rPr>
                <w:rFonts w:ascii="Times New Roman" w:hAnsi="Times New Roman" w:cs="Times New Roman"/>
                <w:sz w:val="20"/>
                <w:szCs w:val="20"/>
              </w:rPr>
              <w:t>odsetki od środków na rachunku bankowym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EF" w:rsidRPr="00D2421E" w:rsidRDefault="005429EF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EF" w:rsidRPr="00D2421E" w:rsidTr="007433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429EF" w:rsidRPr="00D2421E" w:rsidRDefault="005429EF" w:rsidP="00E3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9EF" w:rsidRPr="00D2421E" w:rsidRDefault="005429EF" w:rsidP="00494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35BD1">
              <w:rPr>
                <w:rFonts w:ascii="Times New Roman" w:hAnsi="Times New Roman" w:cs="Times New Roman"/>
                <w:sz w:val="20"/>
                <w:szCs w:val="20"/>
              </w:rPr>
              <w:t xml:space="preserve">pochodzące z </w:t>
            </w:r>
            <w:r w:rsidR="00E35BD1" w:rsidRPr="00D2421E">
              <w:rPr>
                <w:rFonts w:ascii="Times New Roman" w:hAnsi="Times New Roman" w:cs="Times New Roman"/>
                <w:sz w:val="20"/>
                <w:szCs w:val="20"/>
              </w:rPr>
              <w:t>kredytów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EF" w:rsidRPr="00D2421E" w:rsidRDefault="005429EF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EF" w:rsidRPr="00D2421E" w:rsidTr="007433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429EF" w:rsidRPr="00D2421E" w:rsidRDefault="005429EF" w:rsidP="00E3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29EF" w:rsidRPr="00D2421E" w:rsidRDefault="00E35BD1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pochodzące z funduszu(-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wyborczego(-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EF" w:rsidRPr="00D2421E" w:rsidRDefault="005429EF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7433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5BD1" w:rsidRPr="00D2421E" w:rsidRDefault="00E35BD1" w:rsidP="00E3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D2421E" w:rsidRDefault="00E35BD1" w:rsidP="00E35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innych przychodów lub wpływów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5BD1" w:rsidRPr="0055287F" w:rsidRDefault="00E35BD1" w:rsidP="00D24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87F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E35BD1" w:rsidRDefault="00E35BD1" w:rsidP="00E35B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BD1">
              <w:rPr>
                <w:rFonts w:ascii="Times New Roman" w:hAnsi="Times New Roman" w:cs="Times New Roman"/>
                <w:b/>
                <w:sz w:val="20"/>
                <w:szCs w:val="20"/>
              </w:rPr>
              <w:t>Wydatki lub  koszty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5BD1" w:rsidRPr="00D2421E" w:rsidRDefault="00E35BD1" w:rsidP="00E3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D2421E" w:rsidRDefault="00E35BD1" w:rsidP="00E35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administracyjne: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5BD1" w:rsidRPr="00D2421E" w:rsidRDefault="00E35BD1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E35BD1" w:rsidRDefault="00E35BD1" w:rsidP="00E35BD1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wynajmu powierzchni biurowej, w tym koszty energii elektrycznej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5BD1" w:rsidRPr="00D2421E" w:rsidRDefault="00E35BD1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E35BD1" w:rsidRDefault="00E35BD1" w:rsidP="00E35BD1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telekomunikacyjne (np. telefony, łącze internetowe)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ind w:left="3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5BD1" w:rsidRPr="00D2421E" w:rsidRDefault="00E35BD1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E35BD1" w:rsidRDefault="00E35BD1" w:rsidP="00E35BD1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utworzenia i utrzymania strony internetowej komitetu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ind w:left="3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5BD1" w:rsidRPr="00D2421E" w:rsidRDefault="00E35BD1" w:rsidP="00E3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D2421E" w:rsidRDefault="00E35BD1" w:rsidP="00E35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obce: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5BD1" w:rsidRPr="00D2421E" w:rsidRDefault="00E35BD1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E35BD1" w:rsidRDefault="00E35BD1" w:rsidP="00EC3C0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1">
              <w:rPr>
                <w:rFonts w:ascii="Times New Roman" w:hAnsi="Times New Roman" w:cs="Times New Roman"/>
                <w:sz w:val="20"/>
                <w:szCs w:val="20"/>
              </w:rPr>
              <w:t>korzystanie ze środków masowego przekazu i nośników plakatów: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35BD1" w:rsidP="00EC3C0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>dzienniki i czasopisma</w:t>
            </w:r>
            <w:r w:rsidR="00EC3C0E" w:rsidRPr="00EC3C0E">
              <w:rPr>
                <w:rFonts w:ascii="Times New Roman" w:hAnsi="Times New Roman" w:cs="Times New Roman"/>
                <w:sz w:val="20"/>
                <w:szCs w:val="20"/>
              </w:rPr>
              <w:t xml:space="preserve"> (koszt zamieszczenia ogłoszeń i artykułów sponsorowanych)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35BD1" w:rsidP="00EC3C0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  <w:r w:rsidR="00EC3C0E" w:rsidRPr="00EC3C0E">
              <w:rPr>
                <w:rFonts w:ascii="Times New Roman" w:hAnsi="Times New Roman" w:cs="Times New Roman"/>
                <w:sz w:val="20"/>
                <w:szCs w:val="20"/>
              </w:rPr>
              <w:t xml:space="preserve"> (koszt usługi emisji ogłoszenia, spotu, audycji itp.)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35BD1" w:rsidP="00EC3C0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>telewizja</w:t>
            </w:r>
            <w:r w:rsidR="0049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C0E" w:rsidRPr="00EC3C0E">
              <w:rPr>
                <w:rFonts w:ascii="Times New Roman" w:hAnsi="Times New Roman" w:cs="Times New Roman"/>
                <w:sz w:val="20"/>
                <w:szCs w:val="20"/>
              </w:rPr>
              <w:t>(koszt usługi emisji ogłoszenia, spotu, audycji itp.)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0E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3C0E" w:rsidRPr="00D2421E" w:rsidRDefault="00EC3C0E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C3C0E" w:rsidP="00EC3C0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nośniki plakatów (koszt ekspozycji)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E" w:rsidRPr="00D2421E" w:rsidRDefault="00EC3C0E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0E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3C0E" w:rsidRPr="00D2421E" w:rsidRDefault="00EC3C0E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C3C0E" w:rsidP="00EC3C0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reklama w Internecie (koszt usługi emisji)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E" w:rsidRPr="00D2421E" w:rsidRDefault="00EC3C0E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EC3C0E" w:rsidRDefault="00E35BD1" w:rsidP="00EC3C0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>wykonanie materiałów wyborczych</w:t>
            </w:r>
            <w:r w:rsidR="00EC3C0E" w:rsidRPr="00EC3C0E">
              <w:rPr>
                <w:rFonts w:ascii="Times New Roman" w:hAnsi="Times New Roman" w:cs="Times New Roman"/>
                <w:sz w:val="20"/>
                <w:szCs w:val="20"/>
              </w:rPr>
              <w:t>, w tym ich wytworzenie, oraz prace koncepcyjne, prace projektowe</w:t>
            </w: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35BD1" w:rsidP="00EC3C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>plakaty wyborcze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C3C0E" w:rsidP="00EC3C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>filmy reklamowe i spoty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0E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3C0E" w:rsidRPr="00D2421E" w:rsidRDefault="00EC3C0E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C3C0E" w:rsidP="00EC3C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ulotki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E" w:rsidRPr="00D2421E" w:rsidRDefault="00EC3C0E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C3C0E" w:rsidP="00EC3C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="00E35BD1" w:rsidRPr="00EC3C0E">
              <w:rPr>
                <w:rFonts w:ascii="Times New Roman" w:hAnsi="Times New Roman" w:cs="Times New Roman"/>
                <w:sz w:val="20"/>
                <w:szCs w:val="20"/>
              </w:rPr>
              <w:t>wydawnictwa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35BD1" w:rsidP="00EC3C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>reklam</w:t>
            </w:r>
            <w:r w:rsidR="00EC3C0E" w:rsidRPr="00EC3C0E">
              <w:rPr>
                <w:rFonts w:ascii="Times New Roman" w:hAnsi="Times New Roman" w:cs="Times New Roman"/>
                <w:sz w:val="20"/>
                <w:szCs w:val="20"/>
              </w:rPr>
              <w:t>a w Internecie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35BD1" w:rsidP="00EC3C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="00EC3C0E" w:rsidRPr="00EC3C0E">
              <w:rPr>
                <w:rFonts w:ascii="Times New Roman" w:hAnsi="Times New Roman" w:cs="Times New Roman"/>
                <w:sz w:val="20"/>
                <w:szCs w:val="20"/>
              </w:rPr>
              <w:t xml:space="preserve">materiały wyborcze </w:t>
            </w: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 xml:space="preserve">(np. </w:t>
            </w:r>
            <w:r w:rsidR="00EC3C0E" w:rsidRPr="00EC3C0E">
              <w:rPr>
                <w:rFonts w:ascii="Times New Roman" w:hAnsi="Times New Roman" w:cs="Times New Roman"/>
                <w:sz w:val="20"/>
                <w:szCs w:val="20"/>
              </w:rPr>
              <w:t>plakietki, reklamówki</w:t>
            </w: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C3C0E" w:rsidP="00EC3C0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="00E35BD1" w:rsidRPr="00EC3C0E">
              <w:rPr>
                <w:rFonts w:ascii="Times New Roman" w:hAnsi="Times New Roman" w:cs="Times New Roman"/>
                <w:sz w:val="20"/>
                <w:szCs w:val="20"/>
              </w:rPr>
              <w:t>spotkań wyborczych (np. wynajęcie sali, sprzętu, nagłośnienie)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35BD1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C3C0E" w:rsidP="00EC3C0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sz w:val="20"/>
                <w:szCs w:val="20"/>
              </w:rPr>
              <w:t>koszty podróży i noclegów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0E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3C0E" w:rsidRPr="00D2421E" w:rsidRDefault="00EC3C0E" w:rsidP="00D2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C3C0E" w:rsidP="00EC3C0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koszty poniesione na usługi obce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E" w:rsidRPr="00D2421E" w:rsidRDefault="00EC3C0E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C3C0E" w:rsidP="00EC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D2421E" w:rsidRDefault="00E35BD1" w:rsidP="00EC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Wynagrodzenia i </w:t>
            </w:r>
            <w:r w:rsidR="00EC3C0E">
              <w:rPr>
                <w:rFonts w:ascii="Times New Roman" w:hAnsi="Times New Roman" w:cs="Times New Roman"/>
                <w:sz w:val="20"/>
                <w:szCs w:val="20"/>
              </w:rPr>
              <w:t xml:space="preserve">składki na ubezpieczenia społeczne (w tym z tytułu umowy o dzieło lub umowy zlecenia), nieujęte w </w:t>
            </w:r>
            <w:proofErr w:type="spellStart"/>
            <w:r w:rsidR="00EC3C0E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="00EC3C0E">
              <w:rPr>
                <w:rFonts w:ascii="Times New Roman" w:hAnsi="Times New Roman" w:cs="Times New Roman"/>
                <w:sz w:val="20"/>
                <w:szCs w:val="20"/>
              </w:rPr>
              <w:t xml:space="preserve"> 1-2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D1" w:rsidRPr="00D2421E" w:rsidTr="0019320B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BD1" w:rsidRPr="00D2421E" w:rsidRDefault="00EC3C0E" w:rsidP="00EC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5BD1" w:rsidRPr="00D2421E" w:rsidRDefault="00EC3C0E" w:rsidP="00EC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35BD1" w:rsidRPr="00D2421E">
              <w:rPr>
                <w:rFonts w:ascii="Times New Roman" w:hAnsi="Times New Roman" w:cs="Times New Roman"/>
                <w:sz w:val="20"/>
                <w:szCs w:val="20"/>
              </w:rPr>
              <w:t>ozostałe wydatki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D1" w:rsidRPr="00D2421E" w:rsidRDefault="00E35BD1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C0E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C0E" w:rsidRPr="00EC3C0E" w:rsidRDefault="00EC3C0E" w:rsidP="00EC3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3C0E" w:rsidRPr="00EC3C0E" w:rsidRDefault="00EC3C0E" w:rsidP="00EC3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Wysokość nadwyżki, o której mowa w art. 138 § 1-3 </w:t>
            </w:r>
            <w:r w:rsidRPr="00EC3C0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  <w:r w:rsidRPr="00EC3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Kodeksu wyborczego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E" w:rsidRPr="00D2421E" w:rsidRDefault="00EC3C0E" w:rsidP="00E35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9EF" w:rsidRPr="00D2421E" w:rsidRDefault="005429EF" w:rsidP="00D24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29EF" w:rsidRPr="00D2421E" w:rsidRDefault="005429EF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21E">
        <w:rPr>
          <w:rFonts w:ascii="Times New Roman" w:hAnsi="Times New Roman" w:cs="Times New Roman"/>
          <w:b/>
          <w:bCs/>
          <w:sz w:val="20"/>
          <w:szCs w:val="20"/>
        </w:rPr>
        <w:t>II. Informacje szczegółowe</w:t>
      </w:r>
    </w:p>
    <w:p w:rsidR="005429EF" w:rsidRPr="00232162" w:rsidRDefault="005429EF" w:rsidP="00D2421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796"/>
        <w:gridCol w:w="483"/>
        <w:gridCol w:w="1502"/>
      </w:tblGrid>
      <w:tr w:rsidR="00353D3A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3D3A" w:rsidRPr="00D2421E" w:rsidRDefault="00353D3A" w:rsidP="00D2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3D3A" w:rsidRPr="00D2421E" w:rsidRDefault="00353D3A" w:rsidP="00D24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</w:tr>
      <w:tr w:rsidR="00353D3A" w:rsidRPr="00D2421E" w:rsidTr="0019320B">
        <w:trPr>
          <w:trHeight w:val="663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3A" w:rsidRPr="00353D3A" w:rsidRDefault="00353D3A" w:rsidP="00353D3A">
            <w:pPr>
              <w:pStyle w:val="Akapitzlist"/>
              <w:numPr>
                <w:ilvl w:val="6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Nr rachunku bankowego</w:t>
            </w:r>
          </w:p>
          <w:p w:rsidR="00353D3A" w:rsidRPr="00353D3A" w:rsidRDefault="00353D3A" w:rsidP="00353D3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</w:t>
            </w: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 w:rsidR="00494B26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353D3A" w:rsidRPr="00353D3A" w:rsidRDefault="00353D3A" w:rsidP="003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(nr rachunku bankowego)</w:t>
            </w:r>
          </w:p>
        </w:tc>
      </w:tr>
      <w:tr w:rsidR="00353D3A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D3A" w:rsidRPr="00D2421E" w:rsidRDefault="00353D3A" w:rsidP="00353D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353D3A" w:rsidRPr="00D2421E" w:rsidRDefault="00353D3A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53D3A" w:rsidRPr="00D2421E" w:rsidRDefault="00353D3A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wpłaty ogółem:</w:t>
            </w:r>
          </w:p>
          <w:p w:rsidR="00353D3A" w:rsidRDefault="00353D3A" w:rsidP="00353D3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data pierwszej wpłaty ....................................................................................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:rsidR="00353D3A" w:rsidRPr="00353D3A" w:rsidRDefault="00353D3A" w:rsidP="00353D3A">
            <w:pPr>
              <w:pStyle w:val="Akapitzlist"/>
              <w:spacing w:after="0" w:line="240" w:lineRule="auto"/>
              <w:ind w:left="383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353D3A" w:rsidRPr="00D2421E" w:rsidRDefault="00353D3A" w:rsidP="0019320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ostatniej </w:t>
            </w: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wpłaty ..............................................................................................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</w:tr>
      <w:tr w:rsidR="00353D3A" w:rsidRPr="00D2421E" w:rsidTr="0019320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3D3A" w:rsidRPr="00D2421E" w:rsidRDefault="00353D3A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353D3A" w:rsidRPr="00D2421E" w:rsidRDefault="00353D3A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3A" w:rsidRPr="00D2421E" w:rsidTr="0019320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53D3A" w:rsidRPr="00D2421E" w:rsidRDefault="00353D3A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3D3A" w:rsidRPr="00D2421E" w:rsidRDefault="00353D3A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3A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D3A" w:rsidRPr="00D2421E" w:rsidRDefault="00353D3A" w:rsidP="003A2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3D3A" w:rsidRPr="00D2421E" w:rsidRDefault="00353D3A" w:rsidP="003A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53D3A" w:rsidRPr="00D2421E" w:rsidRDefault="00353D3A" w:rsidP="003A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płaty ogółem:</w:t>
            </w:r>
          </w:p>
          <w:p w:rsidR="00353D3A" w:rsidRDefault="00353D3A" w:rsidP="00494B2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data pierwszej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płaty ........................................................................................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...........................</w:t>
            </w: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  <w:p w:rsidR="00353D3A" w:rsidRPr="00353D3A" w:rsidRDefault="00353D3A" w:rsidP="003A24C3">
            <w:pPr>
              <w:pStyle w:val="Akapitzlist"/>
              <w:spacing w:after="0" w:line="240" w:lineRule="auto"/>
              <w:ind w:left="383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353D3A" w:rsidRPr="00D2421E" w:rsidRDefault="00353D3A" w:rsidP="001932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ostatniej </w:t>
            </w: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płaty ...................................................................................................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353D3A" w:rsidRPr="00D2421E" w:rsidTr="0019320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53D3A" w:rsidRPr="00D2421E" w:rsidRDefault="00353D3A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3D3A" w:rsidRPr="00D2421E" w:rsidRDefault="00353D3A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3A" w:rsidRPr="00D2421E" w:rsidTr="0019320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3D3A" w:rsidRPr="00353D3A" w:rsidRDefault="00353D3A" w:rsidP="00353D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53D3A" w:rsidRPr="00D2421E" w:rsidRDefault="00353D3A" w:rsidP="00353D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3D3A" w:rsidRPr="00D2421E" w:rsidRDefault="00232162" w:rsidP="00232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53D3A">
              <w:rPr>
                <w:rFonts w:ascii="Times New Roman" w:hAnsi="Times New Roman" w:cs="Times New Roman"/>
                <w:sz w:val="20"/>
                <w:szCs w:val="20"/>
              </w:rPr>
              <w:t>tan rachunku w dniu złożenia sprawozdania finansowego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3A" w:rsidRDefault="00353D3A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3A" w:rsidRDefault="00353D3A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D3A" w:rsidRPr="00D2421E" w:rsidRDefault="00353D3A" w:rsidP="003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  <w:tr w:rsidR="009A7BB5" w:rsidRPr="00D2421E" w:rsidTr="0019320B">
        <w:trPr>
          <w:trHeight w:val="2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7BB5" w:rsidRPr="00D2421E" w:rsidRDefault="009A7BB5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A7BB5" w:rsidRPr="00D2421E" w:rsidRDefault="009A7BB5" w:rsidP="00353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płaty na rzecz komitetu wyborczego przyjęte i niezwrócone </w:t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BB5" w:rsidRDefault="009A7BB5" w:rsidP="00353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5" w:rsidRPr="00D2421E" w:rsidTr="0019320B">
        <w:trPr>
          <w:trHeight w:val="677"/>
        </w:trPr>
        <w:tc>
          <w:tcPr>
            <w:tcW w:w="851" w:type="dxa"/>
            <w:tcBorders>
              <w:left w:val="single" w:sz="6" w:space="0" w:color="auto"/>
              <w:bottom w:val="nil"/>
              <w:right w:val="nil"/>
            </w:tcBorders>
          </w:tcPr>
          <w:p w:rsidR="009A7BB5" w:rsidRDefault="009A7BB5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B5" w:rsidRPr="00D2421E" w:rsidRDefault="009A7BB5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9A7BB5" w:rsidRDefault="009A7BB5" w:rsidP="009A7BB5">
            <w:pPr>
              <w:pStyle w:val="Akapitzlist"/>
              <w:spacing w:after="0" w:line="240" w:lineRule="auto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B5" w:rsidRPr="00D2421E" w:rsidRDefault="009A7BB5" w:rsidP="001932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(imię i nazwisko, miejscowość zamieszkania)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7BB5" w:rsidRDefault="009A7BB5" w:rsidP="009A7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BB5" w:rsidRDefault="009A7BB5" w:rsidP="009A7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BB5" w:rsidRDefault="009A7BB5" w:rsidP="009A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  <w:tr w:rsidR="009A7BB5" w:rsidRPr="00D2421E" w:rsidTr="0019320B">
        <w:trPr>
          <w:trHeight w:val="677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9A7BB5" w:rsidRPr="00D2421E" w:rsidRDefault="009A7BB5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7BB5" w:rsidRPr="00232162" w:rsidRDefault="009A7BB5" w:rsidP="009A7BB5">
            <w:pPr>
              <w:pStyle w:val="Akapitzlist"/>
              <w:spacing w:after="0" w:line="240" w:lineRule="auto"/>
              <w:ind w:left="383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A7BB5" w:rsidRPr="00D2421E" w:rsidRDefault="009A7BB5" w:rsidP="001932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5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(imię i nazwisko, miejscowość zamieszkania)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B5" w:rsidRPr="00232162" w:rsidRDefault="009A7BB5" w:rsidP="009A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A7BB5" w:rsidRDefault="009A7BB5" w:rsidP="009A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  <w:tr w:rsidR="009A7BB5" w:rsidRPr="00D2421E" w:rsidTr="0019320B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A7BB5" w:rsidRPr="00D2421E" w:rsidRDefault="009A7BB5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A7BB5" w:rsidRPr="009C062D" w:rsidRDefault="009A7BB5" w:rsidP="009C062D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 xml:space="preserve">Wpłaty przyjęte i niezwrócone, dokonane w inny sposób niż czekiem rozrachunkowym, przelewem lub kartą </w:t>
            </w:r>
            <w:r w:rsidR="009C06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 xml:space="preserve">płatniczą </w:t>
            </w:r>
            <w:r w:rsidRPr="009C0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C062D" w:rsidRPr="00D2421E" w:rsidTr="0019320B">
        <w:trPr>
          <w:trHeight w:val="651"/>
        </w:trPr>
        <w:tc>
          <w:tcPr>
            <w:tcW w:w="851" w:type="dxa"/>
            <w:tcBorders>
              <w:left w:val="single" w:sz="6" w:space="0" w:color="auto"/>
              <w:right w:val="nil"/>
            </w:tcBorders>
          </w:tcPr>
          <w:p w:rsidR="009C062D" w:rsidRPr="00D2421E" w:rsidRDefault="009C062D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nil"/>
              <w:right w:val="single" w:sz="6" w:space="0" w:color="auto"/>
            </w:tcBorders>
            <w:vAlign w:val="center"/>
          </w:tcPr>
          <w:p w:rsidR="009C062D" w:rsidRPr="00232162" w:rsidRDefault="009C062D" w:rsidP="003A24C3">
            <w:pPr>
              <w:pStyle w:val="Akapitzlist"/>
              <w:spacing w:after="0" w:line="240" w:lineRule="auto"/>
              <w:ind w:left="383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C062D" w:rsidRPr="009C062D" w:rsidRDefault="009C062D" w:rsidP="009C062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…………………………..........................................................................................................</w:t>
            </w:r>
          </w:p>
          <w:p w:rsidR="009C062D" w:rsidRPr="00D2421E" w:rsidRDefault="009C062D" w:rsidP="009C062D">
            <w:pPr>
              <w:pStyle w:val="Akapitzlist"/>
              <w:spacing w:after="0" w:line="240" w:lineRule="auto"/>
              <w:ind w:left="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(imię i nazwisko, miejscowość zamieszkania)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062D" w:rsidRPr="00232162" w:rsidRDefault="009C062D" w:rsidP="003A24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C062D" w:rsidRDefault="009C062D" w:rsidP="003A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62D" w:rsidRDefault="009C062D" w:rsidP="003A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  <w:tr w:rsidR="009C062D" w:rsidRPr="00D2421E" w:rsidTr="0019320B">
        <w:trPr>
          <w:trHeight w:val="547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9C062D" w:rsidRPr="00D2421E" w:rsidRDefault="009C062D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062D" w:rsidRPr="009C062D" w:rsidRDefault="009C062D" w:rsidP="0019320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…………………………..........................................................................................................</w:t>
            </w:r>
            <w:r w:rsidRPr="009C06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0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(imię i nazwisko, miejscowość zamieszkania)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2D" w:rsidRPr="00232162" w:rsidRDefault="009C062D" w:rsidP="003A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9C062D" w:rsidRDefault="009C062D" w:rsidP="003A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  <w:tr w:rsidR="003A24C3" w:rsidRPr="00D2421E" w:rsidTr="0019320B">
        <w:trPr>
          <w:trHeight w:val="1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4C3" w:rsidRPr="00D2421E" w:rsidRDefault="003A24C3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4C3" w:rsidRDefault="003A24C3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Kredyty bankowe </w:t>
            </w:r>
            <w:r w:rsidRPr="003A24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24C3" w:rsidRDefault="003A24C3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3A24C3" w:rsidRPr="00232162" w:rsidRDefault="003A24C3" w:rsidP="003A24C3">
            <w:pPr>
              <w:pStyle w:val="Akapitzlist"/>
              <w:spacing w:after="0" w:line="240" w:lineRule="auto"/>
              <w:ind w:left="638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A24C3" w:rsidRPr="003A24C3" w:rsidRDefault="003A24C3" w:rsidP="003A24C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 xml:space="preserve">kredytodawca </w:t>
            </w:r>
            <w:r w:rsidR="002321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  <w:p w:rsidR="003A24C3" w:rsidRDefault="003A24C3" w:rsidP="003A24C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arunki uz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kredytu : 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3A24C3" w:rsidRDefault="003A24C3" w:rsidP="003A24C3">
            <w:pPr>
              <w:pStyle w:val="Akapitzlist"/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3A24C3" w:rsidRDefault="003A24C3" w:rsidP="003A24C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kredytu (w 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ł): ………………………………………………………………………………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</w:p>
          <w:p w:rsidR="003A24C3" w:rsidRDefault="003A24C3" w:rsidP="003A24C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spłacona (w tym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odsetki): …………………………………………………………………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:rsidR="003A24C3" w:rsidRDefault="003A24C3" w:rsidP="003A24C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ota pozostał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spła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 tym odsetki na dzień s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rządzenia sprawoz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a):</w:t>
            </w:r>
          </w:p>
          <w:p w:rsidR="003A24C3" w:rsidRPr="00D2421E" w:rsidRDefault="003A24C3" w:rsidP="0019320B">
            <w:pPr>
              <w:pStyle w:val="Akapitzlist"/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3A24C3" w:rsidRPr="00D2421E" w:rsidTr="0019320B">
        <w:trPr>
          <w:trHeight w:val="1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4C3" w:rsidRPr="00D2421E" w:rsidRDefault="003A24C3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4C3" w:rsidRDefault="003A24C3" w:rsidP="003A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3A24C3" w:rsidRPr="00232162" w:rsidRDefault="003A24C3" w:rsidP="003A24C3">
            <w:pPr>
              <w:pStyle w:val="Akapitzlist"/>
              <w:spacing w:after="0" w:line="240" w:lineRule="auto"/>
              <w:ind w:left="638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3A24C3" w:rsidRPr="003A24C3" w:rsidRDefault="003A24C3" w:rsidP="003A24C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kredytodawca</w:t>
            </w:r>
            <w:r w:rsidR="0023216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  <w:p w:rsidR="003A24C3" w:rsidRDefault="003A24C3" w:rsidP="003A24C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arunki uz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kredytu : 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3A24C3" w:rsidRDefault="003A24C3" w:rsidP="003A24C3">
            <w:pPr>
              <w:pStyle w:val="Akapitzlist"/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………………………………………………………………..………………</w:t>
            </w:r>
          </w:p>
          <w:p w:rsidR="003A24C3" w:rsidRDefault="003A24C3" w:rsidP="003A24C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kredytu (w 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ł): ………………………………………………………………………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……………...</w:t>
            </w:r>
          </w:p>
          <w:p w:rsidR="003A24C3" w:rsidRDefault="003A24C3" w:rsidP="003A24C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spłacona (w tym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odsetki): 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3A24C3" w:rsidRDefault="003A24C3" w:rsidP="003A24C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ota pozostał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spła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 tym odsetki na dzień s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rządzenia sprawoz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A24C3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a):</w:t>
            </w:r>
          </w:p>
          <w:p w:rsidR="003A24C3" w:rsidRPr="00D2421E" w:rsidRDefault="003A24C3" w:rsidP="0019320B">
            <w:pPr>
              <w:pStyle w:val="Akapitzlist"/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19320B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3A24C3" w:rsidRPr="00D2421E" w:rsidTr="0019320B">
        <w:trPr>
          <w:trHeight w:val="3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A24C3" w:rsidRDefault="003A24C3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A24C3" w:rsidRPr="00D2421E" w:rsidRDefault="003A24C3" w:rsidP="00141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ykaz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zobowiązań niespłaconych na ostatni dzień okresu sprawozdawczego, innych niż z tytułu kredytu, z 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odaniem kwoty zobowiązania pozostałego do spła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C74700" w:rsidRPr="00C747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A24C3" w:rsidRPr="00D2421E" w:rsidTr="0019320B">
        <w:trPr>
          <w:trHeight w:val="613"/>
        </w:trPr>
        <w:tc>
          <w:tcPr>
            <w:tcW w:w="851" w:type="dxa"/>
            <w:tcBorders>
              <w:left w:val="single" w:sz="6" w:space="0" w:color="auto"/>
              <w:right w:val="nil"/>
            </w:tcBorders>
          </w:tcPr>
          <w:p w:rsidR="003A24C3" w:rsidRPr="00D2421E" w:rsidRDefault="003A24C3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3A24C3" w:rsidRDefault="003A24C3" w:rsidP="00C74700">
            <w:pPr>
              <w:pStyle w:val="Akapitzlist"/>
              <w:spacing w:after="0"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4C3" w:rsidRPr="009C062D" w:rsidRDefault="003A24C3" w:rsidP="00C747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…………………………...................................................................................................................</w:t>
            </w:r>
          </w:p>
          <w:p w:rsidR="003A24C3" w:rsidRPr="00D2421E" w:rsidRDefault="003A24C3" w:rsidP="00C74700">
            <w:pPr>
              <w:pStyle w:val="Akapitzlist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232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wierzyciel - </w:t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imię i nazwisko, miejscowość zamieszkania</w:t>
            </w:r>
            <w:r w:rsidR="00232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lub nazwa i siedziba</w:t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3A24C3" w:rsidRDefault="003A24C3" w:rsidP="003A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4C3" w:rsidRDefault="003A24C3" w:rsidP="003A2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4C3" w:rsidRDefault="003A24C3" w:rsidP="003A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  <w:tr w:rsidR="003A24C3" w:rsidRPr="00D2421E" w:rsidTr="0019320B">
        <w:trPr>
          <w:trHeight w:val="764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A24C3" w:rsidRPr="00D2421E" w:rsidRDefault="003A24C3" w:rsidP="00D24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4C3" w:rsidRPr="009C062D" w:rsidRDefault="003A24C3" w:rsidP="00C747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…………………………...................................................................................................................</w:t>
            </w:r>
            <w:r w:rsidRPr="009C06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0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232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wierzyciel - </w:t>
            </w:r>
            <w:r w:rsidR="00232162"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imię i nazwisko, miejscowość zamieszkania</w:t>
            </w:r>
            <w:r w:rsidR="00232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lub nazwa i siedziba</w:t>
            </w:r>
            <w:r w:rsidRPr="009C0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C3" w:rsidRPr="00C74700" w:rsidRDefault="003A24C3" w:rsidP="003A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3A24C3" w:rsidRDefault="003A24C3" w:rsidP="003A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  <w:tr w:rsidR="00C74700" w:rsidRPr="00D2421E" w:rsidTr="0019320B">
        <w:trPr>
          <w:trHeight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74700" w:rsidRDefault="00C74700" w:rsidP="00C74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4700" w:rsidRPr="00D2421E" w:rsidRDefault="00C74700" w:rsidP="00C74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ykaz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funduszy wyborczych, z których pochodzą środki pieniężne </w:t>
            </w:r>
            <w:r w:rsidRPr="00C747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4700" w:rsidTr="0019320B">
        <w:trPr>
          <w:trHeight w:val="484"/>
        </w:trPr>
        <w:tc>
          <w:tcPr>
            <w:tcW w:w="851" w:type="dxa"/>
            <w:tcBorders>
              <w:left w:val="single" w:sz="6" w:space="0" w:color="auto"/>
              <w:right w:val="nil"/>
            </w:tcBorders>
          </w:tcPr>
          <w:p w:rsidR="00C74700" w:rsidRPr="00D2421E" w:rsidRDefault="00C74700" w:rsidP="0012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C74700" w:rsidRDefault="00C74700" w:rsidP="00123863">
            <w:pPr>
              <w:pStyle w:val="Akapitzlist"/>
              <w:spacing w:after="0"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700" w:rsidRPr="009C062D" w:rsidRDefault="00C74700" w:rsidP="00C747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…………………………...................................................................................................................</w:t>
            </w:r>
          </w:p>
          <w:p w:rsidR="00C74700" w:rsidRPr="00D2421E" w:rsidRDefault="00C74700" w:rsidP="00232162">
            <w:pPr>
              <w:pStyle w:val="Akapitzlist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232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partii, z której funduszu wyborczego pochodzą środki</w:t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C74700" w:rsidRDefault="00C74700" w:rsidP="0012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700" w:rsidRDefault="00C74700" w:rsidP="0012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700" w:rsidRDefault="00C74700" w:rsidP="0012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  <w:tr w:rsidR="00C74700" w:rsidTr="0019320B">
        <w:trPr>
          <w:trHeight w:val="494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4700" w:rsidRPr="00D2421E" w:rsidRDefault="00C74700" w:rsidP="0012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4700" w:rsidRPr="009C062D" w:rsidRDefault="00C74700" w:rsidP="00C747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…………………………...................................................................................................................</w:t>
            </w:r>
            <w:r w:rsidRPr="009C06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0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232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partii, z której funduszu wyborczego pochodzą środki</w:t>
            </w:r>
            <w:r w:rsidRPr="009C0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00" w:rsidRPr="00C74700" w:rsidRDefault="00C74700" w:rsidP="0012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C74700" w:rsidRDefault="00C74700" w:rsidP="0012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  <w:tr w:rsidR="00C74700" w:rsidRPr="00D2421E" w:rsidTr="0019320B">
        <w:trPr>
          <w:trHeight w:val="3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74700" w:rsidRDefault="00C74700" w:rsidP="00C74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4700" w:rsidRPr="00D2421E" w:rsidRDefault="00C74700" w:rsidP="00141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ykaz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pozostałych tytułów, niewymienionych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2-4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 w tym świadczeń nieodpłatnych, z wyjątkiem świadczeń </w:t>
            </w:r>
            <w:r w:rsidR="00120C27">
              <w:rPr>
                <w:rFonts w:ascii="Times New Roman" w:hAnsi="Times New Roman" w:cs="Times New Roman"/>
                <w:sz w:val="20"/>
                <w:szCs w:val="20"/>
              </w:rPr>
              <w:t xml:space="preserve">polegających na nieodpłatnym rozpowszechnianiu plakatów i ulotek wyborczych przez osoby fizyczne oraz świadczeń określonych w art. 133 Kodeksu wyborczego </w:t>
            </w:r>
            <w:r w:rsidR="00120C27" w:rsidRPr="00120C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 / **)</w:t>
            </w:r>
            <w:r w:rsidR="00120C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4700" w:rsidTr="0019320B">
        <w:trPr>
          <w:trHeight w:val="613"/>
        </w:trPr>
        <w:tc>
          <w:tcPr>
            <w:tcW w:w="851" w:type="dxa"/>
            <w:tcBorders>
              <w:left w:val="single" w:sz="6" w:space="0" w:color="auto"/>
              <w:right w:val="nil"/>
            </w:tcBorders>
          </w:tcPr>
          <w:p w:rsidR="00C74700" w:rsidRPr="00D2421E" w:rsidRDefault="00C74700" w:rsidP="0012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C74700" w:rsidRDefault="00C74700" w:rsidP="00123863">
            <w:pPr>
              <w:pStyle w:val="Akapitzlist"/>
              <w:spacing w:after="0"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700" w:rsidRPr="009C062D" w:rsidRDefault="00C74700" w:rsidP="002321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…………………………...................................................................................................................</w:t>
            </w:r>
          </w:p>
          <w:p w:rsidR="00C74700" w:rsidRPr="00D2421E" w:rsidRDefault="00C74700" w:rsidP="00232162">
            <w:pPr>
              <w:pStyle w:val="Akapitzlist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232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świadczeniodawca - </w:t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imię i nazwisko, miejscowość zamieszkania</w:t>
            </w:r>
            <w:r w:rsidR="00232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lub nazwa i siedziba</w:t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02" w:type="dxa"/>
            <w:tcBorders>
              <w:left w:val="single" w:sz="6" w:space="0" w:color="auto"/>
              <w:right w:val="single" w:sz="6" w:space="0" w:color="auto"/>
            </w:tcBorders>
          </w:tcPr>
          <w:p w:rsidR="00C74700" w:rsidRDefault="00C74700" w:rsidP="0012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700" w:rsidRDefault="00C74700" w:rsidP="0012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700" w:rsidRDefault="00C74700" w:rsidP="0012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  <w:tr w:rsidR="00C74700" w:rsidTr="0019320B">
        <w:trPr>
          <w:trHeight w:val="764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4700" w:rsidRPr="00D2421E" w:rsidRDefault="00C74700" w:rsidP="0012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4700" w:rsidRPr="009C062D" w:rsidRDefault="00C74700" w:rsidP="002321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2D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…………………………...................................................................................................................</w:t>
            </w:r>
            <w:r w:rsidRPr="009C06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0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232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świadczeniodawca - </w:t>
            </w:r>
            <w:r w:rsidR="00232162"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imię i nazwisko, miejscowość zamieszkania</w:t>
            </w:r>
            <w:r w:rsidR="00232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lub nazwa i siedziba</w:t>
            </w:r>
            <w:r w:rsidRPr="009C0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00" w:rsidRPr="00C74700" w:rsidRDefault="00C74700" w:rsidP="0012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C74700" w:rsidRDefault="00C74700" w:rsidP="0012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D24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3D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(kwota w zł)</w:t>
            </w:r>
          </w:p>
        </w:tc>
      </w:tr>
    </w:tbl>
    <w:p w:rsidR="00C74700" w:rsidRDefault="00C74700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700" w:rsidRDefault="00C74700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700" w:rsidRPr="00141D4A" w:rsidRDefault="00141D4A" w:rsidP="00141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41D4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*) Ustawa z dnia 5 stycznia 2011 r. – Kodeks wyborczy (Dz. U. Nr 21, poz. 112, z </w:t>
      </w:r>
      <w:proofErr w:type="spellStart"/>
      <w:r w:rsidRPr="00141D4A">
        <w:rPr>
          <w:rFonts w:ascii="Times New Roman" w:hAnsi="Times New Roman" w:cs="Times New Roman"/>
          <w:i/>
          <w:sz w:val="24"/>
          <w:szCs w:val="24"/>
          <w:vertAlign w:val="superscript"/>
        </w:rPr>
        <w:t>późn</w:t>
      </w:r>
      <w:proofErr w:type="spellEnd"/>
      <w:r w:rsidRPr="00141D4A">
        <w:rPr>
          <w:rFonts w:ascii="Times New Roman" w:hAnsi="Times New Roman" w:cs="Times New Roman"/>
          <w:i/>
          <w:sz w:val="24"/>
          <w:szCs w:val="24"/>
          <w:vertAlign w:val="superscript"/>
        </w:rPr>
        <w:t>. zm.).</w:t>
      </w:r>
    </w:p>
    <w:p w:rsidR="00141D4A" w:rsidRPr="00141D4A" w:rsidRDefault="00141D4A" w:rsidP="00141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41D4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**) W przypadku wykazu zawierającego większą liczbę pozycji należy sporządzić go na oddzielnym arkuszu, który będzie stanowił załącznik do odpowiednich punktów sprawozdania. </w:t>
      </w:r>
    </w:p>
    <w:p w:rsidR="00141D4A" w:rsidRDefault="00141D4A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700" w:rsidRDefault="00C74700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D4A" w:rsidRDefault="00141D4A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D4A" w:rsidRDefault="00141D4A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D4A" w:rsidRDefault="00141D4A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D4A" w:rsidRDefault="00141D4A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D4A" w:rsidRDefault="00141D4A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D4A" w:rsidRDefault="00141D4A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29EF" w:rsidRPr="00D2421E" w:rsidRDefault="005429EF" w:rsidP="00D24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21E">
        <w:rPr>
          <w:rFonts w:ascii="Times New Roman" w:hAnsi="Times New Roman" w:cs="Times New Roman"/>
          <w:sz w:val="20"/>
          <w:szCs w:val="20"/>
        </w:rPr>
        <w:t>............................</w:t>
      </w:r>
      <w:r w:rsidR="00141D4A">
        <w:rPr>
          <w:rFonts w:ascii="Times New Roman" w:hAnsi="Times New Roman" w:cs="Times New Roman"/>
          <w:sz w:val="20"/>
          <w:szCs w:val="20"/>
        </w:rPr>
        <w:t>...............</w:t>
      </w:r>
      <w:r w:rsidRPr="00D2421E">
        <w:rPr>
          <w:rFonts w:ascii="Times New Roman" w:hAnsi="Times New Roman" w:cs="Times New Roman"/>
          <w:sz w:val="20"/>
          <w:szCs w:val="20"/>
        </w:rPr>
        <w:t xml:space="preserve">.............................               </w:t>
      </w:r>
      <w:r w:rsidRPr="00D2421E">
        <w:rPr>
          <w:rFonts w:ascii="Times New Roman" w:hAnsi="Times New Roman" w:cs="Times New Roman"/>
          <w:sz w:val="20"/>
          <w:szCs w:val="20"/>
        </w:rPr>
        <w:tab/>
      </w:r>
      <w:r w:rsidRPr="00D2421E">
        <w:rPr>
          <w:rFonts w:ascii="Times New Roman" w:hAnsi="Times New Roman" w:cs="Times New Roman"/>
          <w:sz w:val="20"/>
          <w:szCs w:val="20"/>
        </w:rPr>
        <w:tab/>
        <w:t>………………..........................................</w:t>
      </w:r>
    </w:p>
    <w:p w:rsidR="005429EF" w:rsidRPr="00141D4A" w:rsidRDefault="00141D4A" w:rsidP="00141D4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Pr="00141D4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429EF" w:rsidRPr="00141D4A">
        <w:rPr>
          <w:rFonts w:ascii="Times New Roman" w:hAnsi="Times New Roman" w:cs="Times New Roman"/>
          <w:sz w:val="20"/>
          <w:szCs w:val="20"/>
          <w:vertAlign w:val="superscript"/>
        </w:rPr>
        <w:t>(miejscowość, data)</w:t>
      </w:r>
      <w:r w:rsidR="005429EF" w:rsidRPr="00141D4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41D4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41D4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429EF" w:rsidRPr="00141D4A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141D4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429EF" w:rsidRPr="00141D4A">
        <w:rPr>
          <w:rFonts w:ascii="Times New Roman" w:hAnsi="Times New Roman" w:cs="Times New Roman"/>
          <w:sz w:val="20"/>
          <w:szCs w:val="20"/>
          <w:vertAlign w:val="superscript"/>
        </w:rPr>
        <w:t>(imię i nazwisko oraz podpis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429EF" w:rsidRPr="00141D4A">
        <w:rPr>
          <w:rFonts w:ascii="Times New Roman" w:hAnsi="Times New Roman" w:cs="Times New Roman"/>
          <w:sz w:val="20"/>
          <w:szCs w:val="20"/>
          <w:vertAlign w:val="superscript"/>
        </w:rPr>
        <w:t xml:space="preserve">pełnomocnika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fi</w:t>
      </w:r>
      <w:r w:rsidR="005429EF" w:rsidRPr="00141D4A">
        <w:rPr>
          <w:rFonts w:ascii="Times New Roman" w:hAnsi="Times New Roman" w:cs="Times New Roman"/>
          <w:sz w:val="20"/>
          <w:szCs w:val="20"/>
          <w:vertAlign w:val="superscript"/>
        </w:rPr>
        <w:t>nansowego)</w:t>
      </w:r>
    </w:p>
    <w:p w:rsidR="005429EF" w:rsidRPr="00D2421E" w:rsidRDefault="005429EF" w:rsidP="00D2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5429EF" w:rsidRPr="00D2421E" w:rsidRDefault="005429EF" w:rsidP="00D2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5429EF" w:rsidRPr="00D2421E" w:rsidRDefault="005429EF" w:rsidP="00D2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sectPr w:rsidR="005429EF" w:rsidRPr="00D2421E" w:rsidSect="005429EF">
          <w:headerReference w:type="first" r:id="rId9"/>
          <w:pgSz w:w="11906" w:h="16838"/>
          <w:pgMar w:top="1107" w:right="1417" w:bottom="1417" w:left="1417" w:header="708" w:footer="708" w:gutter="0"/>
          <w:cols w:space="708"/>
          <w:titlePg/>
          <w:docGrid w:linePitch="360"/>
        </w:sectPr>
      </w:pPr>
    </w:p>
    <w:p w:rsidR="00E52FBC" w:rsidRPr="00E52FBC" w:rsidRDefault="00E52FBC" w:rsidP="00E52F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E52F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lastRenderedPageBreak/>
        <w:t>WYKAZ RODZAJÓW DOKUMENTÓW, JAKIE NALEŻY ZAŁĄCZYĆ DO ŁĄCZNEGO SPRAWOZDANIA FINANSOWEGO</w:t>
      </w:r>
    </w:p>
    <w:p w:rsidR="00E52FBC" w:rsidRPr="00E52FBC" w:rsidRDefault="00E52FBC" w:rsidP="00E52F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52FBC" w:rsidRPr="00E52FBC" w:rsidRDefault="00E52FBC" w:rsidP="00E52FB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 xml:space="preserve">Opinia biegłego rewidenta wraz z raportem, jeżeli sprawozdanie jest przedkładane Państwowej Komisji Wyborczej, chyba że pełnomocnik finansowy, w terminie 30 dni od dnia wyborów, zawiadomił właściwy organ wyborczy, że komitet wyborczy </w:t>
      </w: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br/>
        <w:t xml:space="preserve">nie miał przychodów, nie poniósł wydatków ani nie ma zobowiązań finansowych zgodnie </w:t>
      </w:r>
      <w:r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 xml:space="preserve">z art. 142 § 3 ustawy z dnia 5 stycznia 2011 r. – Kodeks wyborczy (Dz. U. Nr 21, poz. 112, </w:t>
      </w:r>
      <w:r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 xml:space="preserve">z </w:t>
      </w:r>
      <w:proofErr w:type="spellStart"/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późn</w:t>
      </w:r>
      <w:proofErr w:type="spellEnd"/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. zm.).</w:t>
      </w:r>
    </w:p>
    <w:p w:rsidR="00E52FBC" w:rsidRPr="00E52FBC" w:rsidRDefault="00E52FBC" w:rsidP="00E52FB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Rejestry, o których mowa w art. 140 § 1 ustawy z dnia 5 stycznia 2011 r. – Kodeks wyborczy:</w:t>
      </w:r>
    </w:p>
    <w:p w:rsidR="00E52FBC" w:rsidRPr="00E52FBC" w:rsidRDefault="00E52FBC" w:rsidP="00E52FBC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rejestr kredytów zaciągniętych przez komitet wyborczy;</w:t>
      </w:r>
    </w:p>
    <w:p w:rsidR="00E52FBC" w:rsidRPr="00E52FBC" w:rsidRDefault="00E52FBC" w:rsidP="00E52FBC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 xml:space="preserve">rejestr wpłat od osób fizycznych na rzecz komitetu wyborczego kwot o wartości przekraczającej łącznie od jednej osoby fizycznej kwotę minimalnego wynagrodzenia </w:t>
      </w:r>
      <w:r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za pracę.</w:t>
      </w:r>
    </w:p>
    <w:p w:rsidR="00E52FBC" w:rsidRPr="00E52FBC" w:rsidRDefault="00E52FBC" w:rsidP="00E52FB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Dokumenty umożliwiające weryfikację informacji podanych w sprawozdaniu:</w:t>
      </w:r>
    </w:p>
    <w:p w:rsidR="00E52FBC" w:rsidRPr="00E52FBC" w:rsidRDefault="00E52FBC" w:rsidP="00E52FB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 xml:space="preserve">umowy, faktury, rachunki, dokumenty bankowe i inne dokumenty dotyczące kosztów </w:t>
      </w:r>
      <w:r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lub wydatków wraz ze spisem, pogrupowane odrębnie dla każdego zdarzenia gospodarczego, ułożone w porządku chronologicznym;</w:t>
      </w:r>
    </w:p>
    <w:p w:rsidR="00E52FBC" w:rsidRPr="00E52FBC" w:rsidRDefault="00E52FBC" w:rsidP="00E52FB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dokumenty bankowe każdego wpływu na rachunek komitetu wyborczego;</w:t>
      </w:r>
    </w:p>
    <w:p w:rsidR="00E52FBC" w:rsidRPr="00E52FBC" w:rsidRDefault="00E52FBC" w:rsidP="00E52FB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 xml:space="preserve">pokwitowania odbioru gotówki wypłaconej przez komitet wyborczy osobom fizycznym (dowody KW) i pokwitowania zwrotu zaliczki pobranej z kasy komitetu wyborczego </w:t>
      </w:r>
      <w:r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(dowody KP);</w:t>
      </w:r>
    </w:p>
    <w:p w:rsidR="00E52FBC" w:rsidRPr="00E52FBC" w:rsidRDefault="00E52FBC" w:rsidP="00E52FB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protokoły komisyjnej wyceny usług świadczonych nieodpłatnie na rzecz komitetu wyborczego, z wyjątkiem świadczeń polegających na nieodpłatnym rozpowszechnianiu plakatów i ulotek wyborczych przez osoby fizyczne oraz świadczeń określonych w art. 133 ustawy z dnia 5 stycznia 2011 r. – Kodeks wyborczy w przypadku przyjęcia nieodpłatnego świadczenia usług;</w:t>
      </w:r>
    </w:p>
    <w:p w:rsidR="00E52FBC" w:rsidRPr="00E52FBC" w:rsidRDefault="00E52FBC" w:rsidP="00E52FB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pokwitowania odbioru materiałów wyborczych (np. plakatów, ulotek) przez komitet wyborczy;</w:t>
      </w:r>
    </w:p>
    <w:p w:rsidR="00E52FBC" w:rsidRPr="00E52FBC" w:rsidRDefault="00E52FBC" w:rsidP="00E52FB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umowa rachunku bankowego;</w:t>
      </w:r>
    </w:p>
    <w:p w:rsidR="00E52FBC" w:rsidRPr="00E52FBC" w:rsidRDefault="00E52FBC" w:rsidP="00E52FB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umowy kredytu (w przypadku uzyskania kredytu);</w:t>
      </w:r>
    </w:p>
    <w:p w:rsidR="00E52FBC" w:rsidRPr="00E52FBC" w:rsidRDefault="00E52FBC" w:rsidP="00E52FB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umowy poręczenia (w przypadku zawarcia umowy poręczenia);</w:t>
      </w:r>
    </w:p>
    <w:p w:rsidR="00E52FBC" w:rsidRDefault="00E52FBC" w:rsidP="00E52FB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 xml:space="preserve">wykazy zawierające informacje określone we wzorze sprawozdania finansowego, część II – Informacje szczegółowe, </w:t>
      </w:r>
      <w:proofErr w:type="spellStart"/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pkt</w:t>
      </w:r>
      <w:proofErr w:type="spellEnd"/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 xml:space="preserve"> 2–7 (w przypadku wystąpienia więcej niż dwóch pozycji </w:t>
      </w:r>
      <w:r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w danym punkcie);</w:t>
      </w:r>
    </w:p>
    <w:p w:rsidR="00E52FBC" w:rsidRPr="00E52FBC" w:rsidRDefault="00E52FBC" w:rsidP="00E52FB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E52FBC">
        <w:rPr>
          <w:rFonts w:ascii="Times New Roman" w:eastAsia="Times New Roman" w:hAnsi="Times New Roman" w:cs="Times New Roman"/>
          <w:color w:val="222222"/>
          <w:lang w:eastAsia="pl-PL"/>
        </w:rPr>
        <w:t>inne dokumenty umożliwiające weryfikację informacji podanych w sprawozdaniu.</w:t>
      </w:r>
    </w:p>
    <w:sectPr w:rsidR="00E52FBC" w:rsidRPr="00E52FBC" w:rsidSect="00362CE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7C" w:rsidRDefault="0082747C" w:rsidP="00362CE5">
      <w:pPr>
        <w:spacing w:after="0" w:line="240" w:lineRule="auto"/>
      </w:pPr>
      <w:r>
        <w:separator/>
      </w:r>
    </w:p>
  </w:endnote>
  <w:endnote w:type="continuationSeparator" w:id="0">
    <w:p w:rsidR="0082747C" w:rsidRDefault="0082747C" w:rsidP="0036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7C" w:rsidRDefault="0082747C" w:rsidP="00362CE5">
      <w:pPr>
        <w:spacing w:after="0" w:line="240" w:lineRule="auto"/>
      </w:pPr>
      <w:r>
        <w:separator/>
      </w:r>
    </w:p>
  </w:footnote>
  <w:footnote w:type="continuationSeparator" w:id="0">
    <w:p w:rsidR="0082747C" w:rsidRDefault="0082747C" w:rsidP="00362CE5">
      <w:pPr>
        <w:spacing w:after="0" w:line="240" w:lineRule="auto"/>
      </w:pPr>
      <w:r>
        <w:continuationSeparator/>
      </w:r>
    </w:p>
  </w:footnote>
  <w:footnote w:id="1">
    <w:p w:rsidR="003A24C3" w:rsidRPr="00362CE5" w:rsidRDefault="003A24C3" w:rsidP="0036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362CE5">
        <w:rPr>
          <w:rFonts w:ascii="Times New Roman" w:hAnsi="Times New Roman" w:cs="Times New Roman"/>
        </w:rPr>
        <w:t xml:space="preserve"> </w:t>
      </w:r>
      <w:r w:rsidRPr="00362C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Minister Finansów kieruje działem administracji rządowej – finanse publiczne, na podstawie § 1 ust. 2 </w:t>
      </w:r>
      <w:proofErr w:type="spellStart"/>
      <w:r w:rsidRPr="00362C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362C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 rozporządzenia Prezesa Rady Ministrów z dnia 18 listopada 2011 r. w sprawie szczegółowego zakresu działania Ministra Finansów (Dz. U. Nr 248, poz. 1481).</w:t>
      </w:r>
    </w:p>
  </w:footnote>
  <w:footnote w:id="2">
    <w:p w:rsidR="003A24C3" w:rsidRDefault="003A24C3" w:rsidP="00362CE5">
      <w:pPr>
        <w:pStyle w:val="Tekstprzypisudolnego"/>
        <w:jc w:val="both"/>
      </w:pPr>
      <w:r w:rsidRPr="00362CE5">
        <w:rPr>
          <w:rStyle w:val="Odwoanieprzypisudolnego"/>
          <w:rFonts w:ascii="Times New Roman" w:hAnsi="Times New Roman" w:cs="Times New Roman"/>
        </w:rPr>
        <w:footnoteRef/>
      </w:r>
      <w:r w:rsidRPr="00362CE5">
        <w:rPr>
          <w:rFonts w:ascii="Times New Roman" w:hAnsi="Times New Roman" w:cs="Times New Roman"/>
        </w:rPr>
        <w:t xml:space="preserve"> </w:t>
      </w:r>
      <w:r w:rsidRPr="00362CE5">
        <w:rPr>
          <w:rFonts w:ascii="Times New Roman" w:eastAsia="Times New Roman" w:hAnsi="Times New Roman" w:cs="Times New Roman"/>
          <w:color w:val="000000"/>
          <w:lang w:eastAsia="pl-PL"/>
        </w:rPr>
        <w:t>Zmiany wymienionej ustawy zostały ogłoszone w Dz. U. z 2011 r. Nr 26, poz. 134, Nr 94, poz. 550, Nr 102, poz. 588, Nr 134, poz. 777, Nr 147, poz. 881, Nr 149, poz. 889, Nr 171, poz. 1016 i Nr 217, poz. 1281, z 2012 r. poz. 849, 951 i 1529 oraz z 2014 r. poz. 179 i 180.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C3" w:rsidRPr="00E52FBC" w:rsidRDefault="003A24C3" w:rsidP="00E52FBC">
    <w:pPr>
      <w:shd w:val="clear" w:color="auto" w:fill="FFFFFF"/>
      <w:spacing w:after="0" w:line="360" w:lineRule="auto"/>
      <w:jc w:val="right"/>
    </w:pPr>
    <w:r w:rsidRPr="00E52FBC">
      <w:rPr>
        <w:rFonts w:ascii="Times New Roman" w:eastAsia="Times New Roman" w:hAnsi="Times New Roman" w:cs="Times New Roman"/>
        <w:b/>
        <w:bCs/>
        <w:color w:val="222222"/>
        <w:lang w:eastAsia="pl-PL"/>
      </w:rPr>
      <w:t>Załącznik nr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C3" w:rsidRPr="00E52FBC" w:rsidRDefault="003A24C3" w:rsidP="00E52FBC">
    <w:pPr>
      <w:shd w:val="clear" w:color="auto" w:fill="FFFFFF"/>
      <w:spacing w:after="0" w:line="360" w:lineRule="auto"/>
      <w:jc w:val="right"/>
    </w:pPr>
    <w:r w:rsidRPr="00E52FBC">
      <w:rPr>
        <w:rFonts w:ascii="Times New Roman" w:eastAsia="Times New Roman" w:hAnsi="Times New Roman" w:cs="Times New Roman"/>
        <w:b/>
        <w:bCs/>
        <w:color w:val="222222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222222"/>
        <w:lang w:eastAsia="pl-PL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C3" w:rsidRPr="00E52FBC" w:rsidRDefault="003A24C3" w:rsidP="00E52FBC">
    <w:pPr>
      <w:shd w:val="clear" w:color="auto" w:fill="FFFFFF"/>
      <w:spacing w:after="0" w:line="360" w:lineRule="auto"/>
      <w:jc w:val="right"/>
    </w:pPr>
    <w:r w:rsidRPr="00E52FBC">
      <w:rPr>
        <w:rFonts w:ascii="Times New Roman" w:eastAsia="Times New Roman" w:hAnsi="Times New Roman" w:cs="Times New Roman"/>
        <w:b/>
        <w:bCs/>
        <w:color w:val="222222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222222"/>
        <w:lang w:eastAsia="pl-PL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3"/>
    <w:multiLevelType w:val="hybridMultilevel"/>
    <w:tmpl w:val="7FBAA02A"/>
    <w:lvl w:ilvl="0" w:tplc="C6AA145C">
      <w:start w:val="1"/>
      <w:numFmt w:val="upperRoman"/>
      <w:lvlText w:val="%1."/>
      <w:lvlJc w:val="right"/>
      <w:pPr>
        <w:ind w:left="720" w:hanging="360"/>
      </w:pPr>
    </w:lvl>
    <w:lvl w:ilvl="1" w:tplc="D966BB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666"/>
    <w:multiLevelType w:val="hybridMultilevel"/>
    <w:tmpl w:val="ECA05A2A"/>
    <w:lvl w:ilvl="0" w:tplc="0E16C004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0CB24789"/>
    <w:multiLevelType w:val="hybridMultilevel"/>
    <w:tmpl w:val="017E889A"/>
    <w:lvl w:ilvl="0" w:tplc="C8E4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C2E2E"/>
    <w:multiLevelType w:val="hybridMultilevel"/>
    <w:tmpl w:val="F7C84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1D2"/>
    <w:multiLevelType w:val="hybridMultilevel"/>
    <w:tmpl w:val="55029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1E32"/>
    <w:multiLevelType w:val="hybridMultilevel"/>
    <w:tmpl w:val="4E2C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0E35"/>
    <w:multiLevelType w:val="hybridMultilevel"/>
    <w:tmpl w:val="5C2EDA56"/>
    <w:lvl w:ilvl="0" w:tplc="F9A2534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1E1C52AF"/>
    <w:multiLevelType w:val="hybridMultilevel"/>
    <w:tmpl w:val="B0CE7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7A2A"/>
    <w:multiLevelType w:val="hybridMultilevel"/>
    <w:tmpl w:val="C49052E4"/>
    <w:lvl w:ilvl="0" w:tplc="20F81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4366C"/>
    <w:multiLevelType w:val="hybridMultilevel"/>
    <w:tmpl w:val="3EF6E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151C9"/>
    <w:multiLevelType w:val="hybridMultilevel"/>
    <w:tmpl w:val="78605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B355A"/>
    <w:multiLevelType w:val="hybridMultilevel"/>
    <w:tmpl w:val="8710EDB8"/>
    <w:lvl w:ilvl="0" w:tplc="1EB697A2">
      <w:start w:val="1"/>
      <w:numFmt w:val="lowerLetter"/>
      <w:lvlText w:val="%1)"/>
      <w:lvlJc w:val="left"/>
      <w:pPr>
        <w:ind w:left="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2">
    <w:nsid w:val="2DC63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D4401D"/>
    <w:multiLevelType w:val="hybridMultilevel"/>
    <w:tmpl w:val="6E9017A0"/>
    <w:lvl w:ilvl="0" w:tplc="F604A034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3EB43FC1"/>
    <w:multiLevelType w:val="hybridMultilevel"/>
    <w:tmpl w:val="2696B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F14841"/>
    <w:multiLevelType w:val="hybridMultilevel"/>
    <w:tmpl w:val="3962B2BC"/>
    <w:lvl w:ilvl="0" w:tplc="74F2F9D6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>
    <w:nsid w:val="5141735D"/>
    <w:multiLevelType w:val="hybridMultilevel"/>
    <w:tmpl w:val="2AC2A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20151"/>
    <w:multiLevelType w:val="hybridMultilevel"/>
    <w:tmpl w:val="F7C84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6C7B"/>
    <w:multiLevelType w:val="hybridMultilevel"/>
    <w:tmpl w:val="0484B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561E3"/>
    <w:multiLevelType w:val="hybridMultilevel"/>
    <w:tmpl w:val="7888A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33A53"/>
    <w:multiLevelType w:val="hybridMultilevel"/>
    <w:tmpl w:val="DBD2C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6EA5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574D7"/>
    <w:multiLevelType w:val="hybridMultilevel"/>
    <w:tmpl w:val="24A2A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4061C"/>
    <w:multiLevelType w:val="hybridMultilevel"/>
    <w:tmpl w:val="416C2D56"/>
    <w:lvl w:ilvl="0" w:tplc="20F81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C6317"/>
    <w:multiLevelType w:val="hybridMultilevel"/>
    <w:tmpl w:val="7DCED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A050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81C10"/>
    <w:multiLevelType w:val="hybridMultilevel"/>
    <w:tmpl w:val="8C424B94"/>
    <w:lvl w:ilvl="0" w:tplc="0415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6F1C50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09B32F0"/>
    <w:multiLevelType w:val="hybridMultilevel"/>
    <w:tmpl w:val="B20ADEAE"/>
    <w:lvl w:ilvl="0" w:tplc="20F81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A4F42"/>
    <w:multiLevelType w:val="hybridMultilevel"/>
    <w:tmpl w:val="0CC8A7F0"/>
    <w:lvl w:ilvl="0" w:tplc="D61813E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91B74"/>
    <w:multiLevelType w:val="hybridMultilevel"/>
    <w:tmpl w:val="F7C84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05D49"/>
    <w:multiLevelType w:val="hybridMultilevel"/>
    <w:tmpl w:val="210666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23"/>
  </w:num>
  <w:num w:numId="5">
    <w:abstractNumId w:val="8"/>
  </w:num>
  <w:num w:numId="6">
    <w:abstractNumId w:val="26"/>
  </w:num>
  <w:num w:numId="7">
    <w:abstractNumId w:val="25"/>
  </w:num>
  <w:num w:numId="8">
    <w:abstractNumId w:val="22"/>
  </w:num>
  <w:num w:numId="9">
    <w:abstractNumId w:val="0"/>
  </w:num>
  <w:num w:numId="10">
    <w:abstractNumId w:val="2"/>
  </w:num>
  <w:num w:numId="11">
    <w:abstractNumId w:val="5"/>
  </w:num>
  <w:num w:numId="12">
    <w:abstractNumId w:val="16"/>
  </w:num>
  <w:num w:numId="13">
    <w:abstractNumId w:val="29"/>
  </w:num>
  <w:num w:numId="14">
    <w:abstractNumId w:val="20"/>
  </w:num>
  <w:num w:numId="15">
    <w:abstractNumId w:val="24"/>
  </w:num>
  <w:num w:numId="16">
    <w:abstractNumId w:val="14"/>
  </w:num>
  <w:num w:numId="17">
    <w:abstractNumId w:val="21"/>
  </w:num>
  <w:num w:numId="18">
    <w:abstractNumId w:val="9"/>
  </w:num>
  <w:num w:numId="19">
    <w:abstractNumId w:val="10"/>
  </w:num>
  <w:num w:numId="20">
    <w:abstractNumId w:val="19"/>
  </w:num>
  <w:num w:numId="21">
    <w:abstractNumId w:val="17"/>
  </w:num>
  <w:num w:numId="22">
    <w:abstractNumId w:val="28"/>
  </w:num>
  <w:num w:numId="23">
    <w:abstractNumId w:val="3"/>
  </w:num>
  <w:num w:numId="24">
    <w:abstractNumId w:val="7"/>
  </w:num>
  <w:num w:numId="25">
    <w:abstractNumId w:val="18"/>
  </w:num>
  <w:num w:numId="26">
    <w:abstractNumId w:val="11"/>
  </w:num>
  <w:num w:numId="27">
    <w:abstractNumId w:val="1"/>
  </w:num>
  <w:num w:numId="28">
    <w:abstractNumId w:val="6"/>
  </w:num>
  <w:num w:numId="29">
    <w:abstractNumId w:val="1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CE5"/>
    <w:rsid w:val="00120C27"/>
    <w:rsid w:val="00141D4A"/>
    <w:rsid w:val="0019320B"/>
    <w:rsid w:val="00223233"/>
    <w:rsid w:val="00232162"/>
    <w:rsid w:val="003344B3"/>
    <w:rsid w:val="00353D3A"/>
    <w:rsid w:val="00362CE5"/>
    <w:rsid w:val="003A24C3"/>
    <w:rsid w:val="003D001B"/>
    <w:rsid w:val="00494B26"/>
    <w:rsid w:val="005429EF"/>
    <w:rsid w:val="0055287F"/>
    <w:rsid w:val="005A574D"/>
    <w:rsid w:val="005F0F6F"/>
    <w:rsid w:val="00670F93"/>
    <w:rsid w:val="00743320"/>
    <w:rsid w:val="0082747C"/>
    <w:rsid w:val="009A7BB5"/>
    <w:rsid w:val="009C062D"/>
    <w:rsid w:val="00AE1C07"/>
    <w:rsid w:val="00BB4FE6"/>
    <w:rsid w:val="00C31BE5"/>
    <w:rsid w:val="00C678C0"/>
    <w:rsid w:val="00C74700"/>
    <w:rsid w:val="00CC2AFB"/>
    <w:rsid w:val="00D2421E"/>
    <w:rsid w:val="00D364C2"/>
    <w:rsid w:val="00E0633E"/>
    <w:rsid w:val="00E35BD1"/>
    <w:rsid w:val="00E52FBC"/>
    <w:rsid w:val="00EC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CE5"/>
    <w:rPr>
      <w:b/>
      <w:bCs/>
    </w:rPr>
  </w:style>
  <w:style w:type="character" w:customStyle="1" w:styleId="apple-converted-space">
    <w:name w:val="apple-converted-space"/>
    <w:basedOn w:val="Domylnaczcionkaakapitu"/>
    <w:rsid w:val="00362C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C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C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2C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CE5"/>
  </w:style>
  <w:style w:type="paragraph" w:styleId="Stopka">
    <w:name w:val="footer"/>
    <w:basedOn w:val="Normalny"/>
    <w:link w:val="StopkaZnak"/>
    <w:uiPriority w:val="99"/>
    <w:semiHidden/>
    <w:unhideWhenUsed/>
    <w:rsid w:val="0036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CE5"/>
  </w:style>
  <w:style w:type="paragraph" w:customStyle="1" w:styleId="p0">
    <w:name w:val="p0"/>
    <w:basedOn w:val="Normalny"/>
    <w:rsid w:val="00E5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5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429EF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29EF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429EF"/>
    <w:pPr>
      <w:shd w:val="clear" w:color="auto" w:fill="FFFFFF"/>
      <w:overflowPunct w:val="0"/>
      <w:autoSpaceDE w:val="0"/>
      <w:autoSpaceDN w:val="0"/>
      <w:adjustRightInd w:val="0"/>
      <w:spacing w:before="130" w:after="0" w:line="360" w:lineRule="auto"/>
      <w:ind w:left="14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429EF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FA508-86D7-49A7-A6F1-DF4A45A3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2014-07-29T09:55:00Z</cp:lastPrinted>
  <dcterms:created xsi:type="dcterms:W3CDTF">2014-07-16T12:16:00Z</dcterms:created>
  <dcterms:modified xsi:type="dcterms:W3CDTF">2014-07-29T09:55:00Z</dcterms:modified>
</cp:coreProperties>
</file>